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DC" w:rsidRPr="005B6E15" w:rsidRDefault="005468DC" w:rsidP="005468DC">
      <w:pPr>
        <w:ind w:right="279"/>
        <w:jc w:val="center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КРАСНОДАРСКИЙ КРАЙ</w:t>
      </w:r>
    </w:p>
    <w:p w:rsidR="005468DC" w:rsidRPr="005B6E15" w:rsidRDefault="005468DC" w:rsidP="005468DC">
      <w:pPr>
        <w:ind w:right="279"/>
        <w:jc w:val="center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КАЛИНИНСКИЙ РАЙОН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КАЛИНИНСКОГО РАЙОНА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РЕШЕНИЕ</w:t>
      </w:r>
    </w:p>
    <w:p w:rsidR="005468DC" w:rsidRPr="005B6E15" w:rsidRDefault="005468DC" w:rsidP="005468DC">
      <w:pPr>
        <w:pStyle w:val="1"/>
        <w:jc w:val="right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5468DC" w:rsidRPr="005B6E15" w:rsidRDefault="005468DC" w:rsidP="005468DC">
      <w:pPr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03 марта 2014 года                                 № 33                                    х. Джумайловка</w:t>
      </w:r>
    </w:p>
    <w:p w:rsidR="005468DC" w:rsidRPr="005B6E15" w:rsidRDefault="005468DC" w:rsidP="005468DC">
      <w:pPr>
        <w:jc w:val="center"/>
        <w:rPr>
          <w:rFonts w:ascii="Arial" w:hAnsi="Arial" w:cs="Arial"/>
          <w:sz w:val="24"/>
        </w:rPr>
      </w:pPr>
    </w:p>
    <w:p w:rsidR="005468DC" w:rsidRPr="005B6E15" w:rsidRDefault="005468DC" w:rsidP="005468DC">
      <w:pPr>
        <w:pStyle w:val="ConsTitle"/>
        <w:widowControl/>
        <w:ind w:right="0"/>
        <w:jc w:val="center"/>
        <w:rPr>
          <w:sz w:val="32"/>
          <w:szCs w:val="32"/>
        </w:rPr>
      </w:pPr>
      <w:r w:rsidRPr="005B6E15">
        <w:rPr>
          <w:sz w:val="32"/>
          <w:szCs w:val="32"/>
        </w:rPr>
        <w:t>О внесении изменений в решение Совета  Джумайловского  сельского поселения Калининского района  от  16 декабря 2014 года № 20 «О бюджете Джумайловского сельского поселения Калининского района на 2015 год»</w:t>
      </w:r>
    </w:p>
    <w:p w:rsidR="005468DC" w:rsidRPr="005B6E15" w:rsidRDefault="005468DC" w:rsidP="005468DC">
      <w:pPr>
        <w:pStyle w:val="ConsTitle"/>
        <w:widowControl/>
        <w:ind w:right="0"/>
        <w:rPr>
          <w:sz w:val="24"/>
          <w:szCs w:val="24"/>
        </w:rPr>
      </w:pPr>
    </w:p>
    <w:p w:rsidR="005468DC" w:rsidRPr="005B6E15" w:rsidRDefault="005468DC" w:rsidP="005468DC">
      <w:pPr>
        <w:pStyle w:val="ConsTitle"/>
        <w:widowControl/>
        <w:ind w:right="0"/>
        <w:rPr>
          <w:b w:val="0"/>
          <w:sz w:val="24"/>
          <w:szCs w:val="24"/>
        </w:rPr>
      </w:pP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5468DC" w:rsidRPr="005B6E15" w:rsidRDefault="005468DC" w:rsidP="005468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 xml:space="preserve">          1. Внести в решение Совета  Джумайловского  сельского поселения Калининского           района       от  16 декабря  2014 года      № 20 «О бюджете</w:t>
      </w:r>
    </w:p>
    <w:p w:rsidR="005468DC" w:rsidRPr="005B6E15" w:rsidRDefault="005468DC" w:rsidP="005468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Джумайловского сельского поселения Калининского района на 2015 год» следующие изменения:</w:t>
      </w:r>
    </w:p>
    <w:p w:rsidR="005468DC" w:rsidRPr="005B6E15" w:rsidRDefault="005468DC" w:rsidP="005468DC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1.1. Пункт 1 решения «О бюджете Джумайловского сельского поселения Калининского района на 2015 год» изложить в следующей  редакции:</w:t>
      </w: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1. Утвердить основные характеристики бюджета Джумайловского сельского поселения  Калининского района (далее по тексту – бюджет поселения) на 2015 год: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1) общий объем доходов в сумме  6727,4 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2) общий объем расходов в сумме 8239,2тыс.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3) верхний предел муниципального внутреннего долга Джумайловского сельского поселения  Калининского  района на 1 января 2015 года в сумме    800 тыс. рублей, в том числе верхний предел долга по муниципальным гарантиям Джумайловского сельского поселения  Калининского района в сумме 0,0 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4) дефицит  бюджета поселения в сумме 1511,8 тыс. рублей.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2. Приложение № 2,3,4,5 изложить </w:t>
      </w:r>
      <w:proofErr w:type="gramStart"/>
      <w:r w:rsidRPr="005B6E15">
        <w:rPr>
          <w:rFonts w:ascii="Arial" w:hAnsi="Arial" w:cs="Arial"/>
          <w:sz w:val="24"/>
        </w:rPr>
        <w:t>согласно приложений</w:t>
      </w:r>
      <w:proofErr w:type="gramEnd"/>
      <w:r w:rsidRPr="005B6E15">
        <w:rPr>
          <w:rFonts w:ascii="Arial" w:hAnsi="Arial" w:cs="Arial"/>
          <w:sz w:val="24"/>
        </w:rPr>
        <w:t xml:space="preserve"> № 2,4,6,7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3.Опубликовать настоящее решение в газете «</w:t>
      </w:r>
      <w:proofErr w:type="spellStart"/>
      <w:r w:rsidRPr="005B6E15">
        <w:rPr>
          <w:rFonts w:ascii="Arial" w:hAnsi="Arial" w:cs="Arial"/>
          <w:sz w:val="24"/>
        </w:rPr>
        <w:t>Калининец</w:t>
      </w:r>
      <w:proofErr w:type="spellEnd"/>
      <w:r w:rsidRPr="005B6E15">
        <w:rPr>
          <w:rFonts w:ascii="Arial" w:hAnsi="Arial" w:cs="Arial"/>
          <w:sz w:val="24"/>
        </w:rPr>
        <w:t>».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</w:t>
      </w:r>
      <w:r w:rsidRPr="005B6E15">
        <w:rPr>
          <w:rFonts w:ascii="Arial" w:hAnsi="Arial" w:cs="Arial"/>
          <w:sz w:val="24"/>
        </w:rPr>
        <w:tab/>
        <w:t xml:space="preserve">4. </w:t>
      </w:r>
      <w:proofErr w:type="gramStart"/>
      <w:r w:rsidRPr="005B6E15">
        <w:rPr>
          <w:rFonts w:ascii="Arial" w:hAnsi="Arial" w:cs="Arial"/>
          <w:sz w:val="24"/>
        </w:rPr>
        <w:t>Контроль за</w:t>
      </w:r>
      <w:proofErr w:type="gramEnd"/>
      <w:r w:rsidRPr="005B6E15">
        <w:rPr>
          <w:rFonts w:ascii="Arial" w:hAnsi="Arial" w:cs="Arial"/>
          <w:sz w:val="24"/>
        </w:rP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(В.И.Великий).</w:t>
      </w: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5.  Решение вступает в силу со дня опубликования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Глава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Калининского района                                                                    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proofErr w:type="spellStart"/>
      <w:r w:rsidRPr="005B6E15">
        <w:rPr>
          <w:rFonts w:ascii="Arial" w:hAnsi="Arial" w:cs="Arial"/>
          <w:sz w:val="24"/>
        </w:rPr>
        <w:t>Е.И.Краснопюр</w:t>
      </w:r>
      <w:proofErr w:type="spellEnd"/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№2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lastRenderedPageBreak/>
        <w:t>от 03.03.2015 г. № 33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9360" w:type="dxa"/>
        <w:tblInd w:w="93" w:type="dxa"/>
        <w:tblLook w:val="04A0"/>
      </w:tblPr>
      <w:tblGrid>
        <w:gridCol w:w="3220"/>
        <w:gridCol w:w="4640"/>
        <w:gridCol w:w="1500"/>
      </w:tblGrid>
      <w:tr w:rsidR="005468DC" w:rsidRPr="005B6E15" w:rsidTr="005468DC">
        <w:trPr>
          <w:trHeight w:val="7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Объем поступлений  доходов в бюджет поселения по кодам видов (подвидов) классификации доходов бюджетов на 2015 год </w:t>
            </w:r>
          </w:p>
        </w:tc>
      </w:tr>
      <w:tr w:rsidR="005468DC" w:rsidRPr="005B6E15" w:rsidTr="005468DC">
        <w:trPr>
          <w:trHeight w:val="5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тыс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.р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уб.</w:t>
            </w:r>
          </w:p>
        </w:tc>
      </w:tr>
      <w:tr w:rsidR="005468DC" w:rsidRPr="005B6E15" w:rsidTr="005468DC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5468DC" w:rsidRPr="005B6E15" w:rsidTr="005468DC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3372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1 03 02200 01 0000 110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819</w:t>
            </w: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1 01 02000 01 0000 110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430</w:t>
            </w: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1 05 03000 01 0000 110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130</w:t>
            </w:r>
          </w:p>
        </w:tc>
      </w:tr>
      <w:tr w:rsidR="005468DC" w:rsidRPr="005B6E15" w:rsidTr="005468DC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420</w:t>
            </w:r>
          </w:p>
        </w:tc>
      </w:tr>
      <w:tr w:rsidR="005468DC" w:rsidRPr="005B6E15" w:rsidTr="005468DC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1 06 06000 10 0000 110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1573</w:t>
            </w:r>
          </w:p>
        </w:tc>
      </w:tr>
      <w:tr w:rsidR="005468DC" w:rsidRPr="005B6E15" w:rsidTr="005468DC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1 06 06013 10 0000 110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5468DC" w:rsidRPr="005B6E15" w:rsidTr="005468DC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1 11 05010 10 0000 120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5468DC" w:rsidRPr="005B6E15" w:rsidTr="005468DC">
        <w:trPr>
          <w:trHeight w:val="19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3746,5</w:t>
            </w:r>
          </w:p>
        </w:tc>
      </w:tr>
      <w:tr w:rsidR="005468DC" w:rsidRPr="005B6E15" w:rsidTr="005468DC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3729,5</w:t>
            </w:r>
          </w:p>
        </w:tc>
      </w:tr>
      <w:tr w:rsidR="005468DC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2 02 01001 10 0000 151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3653</w:t>
            </w:r>
          </w:p>
        </w:tc>
      </w:tr>
      <w:tr w:rsidR="005468DC" w:rsidRPr="005B6E15" w:rsidTr="005468DC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2 02 03000 00 0000 151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76,5</w:t>
            </w:r>
          </w:p>
        </w:tc>
      </w:tr>
      <w:tr w:rsidR="005468DC" w:rsidRPr="005B6E15" w:rsidTr="005468DC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2 02 03024 10 0000 151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2 02 03015 10 0000 151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Субвенции бюджетам поселений на осуществление полномочий по первичному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воинсукому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учету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72,7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2 07 05000 10 0000 180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-391,1</w:t>
            </w:r>
          </w:p>
        </w:tc>
      </w:tr>
      <w:tr w:rsidR="005468DC" w:rsidRPr="005B6E15" w:rsidTr="005468DC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6727,4</w:t>
            </w: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4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от 03.03.2015 г. № 33</w:t>
      </w:r>
    </w:p>
    <w:tbl>
      <w:tblPr>
        <w:tblW w:w="9513" w:type="dxa"/>
        <w:tblInd w:w="93" w:type="dxa"/>
        <w:tblLook w:val="04A0"/>
      </w:tblPr>
      <w:tblGrid>
        <w:gridCol w:w="1080"/>
        <w:gridCol w:w="3188"/>
        <w:gridCol w:w="1945"/>
        <w:gridCol w:w="3300"/>
      </w:tblGrid>
      <w:tr w:rsidR="005468DC" w:rsidRPr="005B6E15" w:rsidTr="005468DC">
        <w:trPr>
          <w:trHeight w:val="8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Распределение бюджетных ассигнований бюджета</w:t>
            </w:r>
          </w:p>
        </w:tc>
      </w:tr>
      <w:tr w:rsidR="005468DC" w:rsidRPr="005B6E15" w:rsidTr="005468DC">
        <w:trPr>
          <w:trHeight w:val="7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2015 год</w:t>
            </w:r>
          </w:p>
        </w:tc>
      </w:tr>
      <w:tr w:rsidR="005468DC" w:rsidRPr="005B6E15" w:rsidTr="005468DC">
        <w:trPr>
          <w:trHeight w:val="1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11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№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>/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Код бюджетной классификации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2015 год</w:t>
            </w:r>
          </w:p>
        </w:tc>
      </w:tr>
      <w:tr w:rsidR="005468DC" w:rsidRPr="005B6E15" w:rsidTr="005468DC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Всего расходов: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8239,2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3996,3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570,0</w:t>
            </w:r>
          </w:p>
        </w:tc>
      </w:tr>
      <w:tr w:rsidR="005468DC" w:rsidRPr="005B6E15" w:rsidTr="005468D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2761,1</w:t>
            </w:r>
          </w:p>
        </w:tc>
      </w:tr>
      <w:tr w:rsidR="005468DC" w:rsidRPr="005B6E15" w:rsidTr="005468DC">
        <w:trPr>
          <w:trHeight w:val="10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н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алоговой и таможенных органов и органов финансового надзора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39,9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595,3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72,7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Мобилизационная вневойсковая подготовка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72,7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250,4</w:t>
            </w:r>
          </w:p>
        </w:tc>
      </w:tr>
      <w:tr w:rsidR="005468DC" w:rsidRPr="005B6E15" w:rsidTr="005468DC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236,4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1130,2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1025,5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94,7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5B6E15">
              <w:rPr>
                <w:rFonts w:ascii="Arial" w:hAnsi="Arial" w:cs="Arial"/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Молодёжная политика и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оздоровлените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детей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2619,0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2214,0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405,0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22,1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Обслуживание  государственного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внутренного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 и муниципального долга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22,1</w:t>
            </w:r>
          </w:p>
        </w:tc>
      </w:tr>
    </w:tbl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6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от 03.03.2015 г. № 33</w:t>
      </w:r>
    </w:p>
    <w:tbl>
      <w:tblPr>
        <w:tblW w:w="9371" w:type="dxa"/>
        <w:tblInd w:w="93" w:type="dxa"/>
        <w:tblLayout w:type="fixed"/>
        <w:tblLook w:val="04A0"/>
      </w:tblPr>
      <w:tblGrid>
        <w:gridCol w:w="960"/>
        <w:gridCol w:w="3308"/>
        <w:gridCol w:w="850"/>
        <w:gridCol w:w="709"/>
        <w:gridCol w:w="709"/>
        <w:gridCol w:w="850"/>
        <w:gridCol w:w="851"/>
        <w:gridCol w:w="1134"/>
      </w:tblGrid>
      <w:tr w:rsidR="005468DC" w:rsidRPr="005B6E15" w:rsidTr="005468DC">
        <w:trPr>
          <w:trHeight w:val="17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Ведомственная структура расходов бюджета Джумайловского  сельского поселения на 2015 год</w:t>
            </w:r>
          </w:p>
        </w:tc>
      </w:tr>
      <w:tr w:rsidR="005468DC" w:rsidRPr="005B6E15" w:rsidTr="005468DC">
        <w:trPr>
          <w:trHeight w:val="492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(тыс. рублей) </w:t>
            </w:r>
          </w:p>
        </w:tc>
      </w:tr>
      <w:tr w:rsidR="005468DC" w:rsidRPr="005B6E15" w:rsidTr="005468D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5B6E15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 на год</w:t>
            </w:r>
          </w:p>
        </w:tc>
      </w:tr>
      <w:tr w:rsidR="005468DC" w:rsidRPr="005B6E15" w:rsidTr="005468DC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8 239,2   </w:t>
            </w:r>
          </w:p>
        </w:tc>
      </w:tr>
      <w:tr w:rsidR="005468DC" w:rsidRPr="005B6E15" w:rsidTr="005468DC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3 996,3   </w:t>
            </w:r>
          </w:p>
        </w:tc>
      </w:tr>
      <w:tr w:rsidR="005468DC" w:rsidRPr="005B6E15" w:rsidTr="005468D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570,0   </w:t>
            </w:r>
          </w:p>
        </w:tc>
      </w:tr>
      <w:tr w:rsidR="005468DC" w:rsidRPr="005B6E15" w:rsidTr="005468DC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</w:t>
            </w:r>
            <w:r w:rsidR="005B6E15">
              <w:rPr>
                <w:rFonts w:ascii="Arial" w:hAnsi="Arial" w:cs="Arial"/>
                <w:bCs/>
                <w:sz w:val="24"/>
              </w:rPr>
              <w:t>ьс</w:t>
            </w:r>
            <w:r w:rsidRPr="005B6E15">
              <w:rPr>
                <w:rFonts w:ascii="Arial" w:hAnsi="Arial" w:cs="Arial"/>
                <w:bCs/>
                <w:sz w:val="24"/>
              </w:rPr>
              <w:t>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570,0   </w:t>
            </w:r>
          </w:p>
        </w:tc>
      </w:tr>
      <w:tr w:rsidR="005468DC" w:rsidRPr="005B6E15" w:rsidTr="005468DC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высшего должностного лицо субъекта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570,0   </w:t>
            </w:r>
          </w:p>
        </w:tc>
      </w:tr>
      <w:tr w:rsidR="005468DC" w:rsidRPr="005B6E15" w:rsidTr="005468D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570,0   </w:t>
            </w:r>
          </w:p>
        </w:tc>
      </w:tr>
      <w:tr w:rsidR="005468DC" w:rsidRPr="005B6E15" w:rsidTr="005468DC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01 4  0000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2 761,1   </w:t>
            </w:r>
          </w:p>
        </w:tc>
      </w:tr>
      <w:tr w:rsidR="005468DC" w:rsidRPr="005B6E15" w:rsidTr="005468DC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2 761,1   </w:t>
            </w:r>
          </w:p>
        </w:tc>
      </w:tr>
      <w:tr w:rsidR="005468DC" w:rsidRPr="005B6E15" w:rsidTr="005468DC">
        <w:trPr>
          <w:trHeight w:val="10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2 757,3   </w:t>
            </w:r>
          </w:p>
        </w:tc>
      </w:tr>
      <w:tr w:rsidR="005468DC" w:rsidRPr="005B6E15" w:rsidTr="005468DC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2 700,0   </w:t>
            </w:r>
          </w:p>
        </w:tc>
      </w:tr>
      <w:tr w:rsidR="005468DC" w:rsidRPr="005B6E15" w:rsidTr="005468D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37,3   </w:t>
            </w:r>
          </w:p>
        </w:tc>
      </w:tr>
      <w:tr w:rsidR="005468DC" w:rsidRPr="005B6E15" w:rsidTr="005468D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созданию и  организации деятельности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административных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комиссийй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3,8   </w:t>
            </w:r>
          </w:p>
        </w:tc>
      </w:tr>
      <w:tr w:rsidR="005468DC" w:rsidRPr="005B6E15" w:rsidTr="005468DC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3,8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н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алоговой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39,9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39,9   </w:t>
            </w:r>
          </w:p>
        </w:tc>
      </w:tr>
      <w:tr w:rsidR="005468DC" w:rsidRPr="005B6E15" w:rsidTr="005468D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39,9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39,9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595,3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5468DC">
        <w:trPr>
          <w:trHeight w:val="1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1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государственными органами. Иные закупки товаров, работ и услуг.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5468DC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18,0   </w:t>
            </w:r>
          </w:p>
        </w:tc>
      </w:tr>
      <w:tr w:rsidR="005468DC" w:rsidRPr="005B6E15" w:rsidTr="005468D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органами местного самоуправления (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пох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.у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чет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)Иные закупи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18,0   </w:t>
            </w:r>
          </w:p>
        </w:tc>
      </w:tr>
      <w:tr w:rsidR="005468DC" w:rsidRPr="005B6E15" w:rsidTr="005468D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Реализация материально-технической базы и освещение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100,0   </w:t>
            </w:r>
          </w:p>
        </w:tc>
      </w:tr>
      <w:tr w:rsidR="005468DC" w:rsidRPr="005B6E15" w:rsidTr="005468D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51 4 1016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75,0   </w:t>
            </w:r>
          </w:p>
        </w:tc>
      </w:tr>
      <w:tr w:rsidR="005468DC" w:rsidRPr="005B6E15" w:rsidTr="005468DC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308,3   </w:t>
            </w:r>
          </w:p>
        </w:tc>
      </w:tr>
      <w:tr w:rsidR="005468DC" w:rsidRPr="005B6E15" w:rsidTr="005468DC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308,3   </w:t>
            </w:r>
          </w:p>
        </w:tc>
      </w:tr>
      <w:tr w:rsidR="005468DC" w:rsidRPr="005B6E15" w:rsidTr="005468D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72,7   </w:t>
            </w:r>
          </w:p>
        </w:tc>
      </w:tr>
      <w:tr w:rsidR="005468DC" w:rsidRPr="005B6E15" w:rsidTr="005468D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5468DC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5468D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5468DC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72,0   </w:t>
            </w:r>
          </w:p>
        </w:tc>
      </w:tr>
      <w:tr w:rsidR="005468DC" w:rsidRPr="005B6E15" w:rsidTr="005468D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0,7   </w:t>
            </w:r>
          </w:p>
        </w:tc>
      </w:tr>
      <w:tr w:rsidR="005468DC" w:rsidRPr="005B6E15" w:rsidTr="005468D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250,4   </w:t>
            </w:r>
          </w:p>
        </w:tc>
      </w:tr>
      <w:tr w:rsidR="005468DC" w:rsidRPr="005B6E15" w:rsidTr="005468DC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236,4   </w:t>
            </w:r>
          </w:p>
        </w:tc>
      </w:tr>
      <w:tr w:rsidR="005468DC" w:rsidRPr="005B6E15" w:rsidTr="005468DC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"Обеспечение безопасности населения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04 0  0000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201,0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Защита населения и территории в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191,4   </w:t>
            </w:r>
          </w:p>
        </w:tc>
      </w:tr>
      <w:tr w:rsidR="005468DC" w:rsidRPr="005B6E15" w:rsidTr="005468D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191,4   </w:t>
            </w:r>
          </w:p>
        </w:tc>
      </w:tr>
      <w:tr w:rsidR="005468DC" w:rsidRPr="005B6E15" w:rsidTr="005468D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предупреждению и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ликивдации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5211027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35,0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"Обеспечение безопасности населения Джумайловского сел</w:t>
            </w:r>
            <w:r w:rsidR="005B6E15">
              <w:rPr>
                <w:rFonts w:ascii="Arial" w:hAnsi="Arial" w:cs="Arial"/>
                <w:sz w:val="24"/>
              </w:rPr>
              <w:t>ьс</w:t>
            </w:r>
            <w:r w:rsidRPr="005B6E15">
              <w:rPr>
                <w:rFonts w:ascii="Arial" w:hAnsi="Arial" w:cs="Arial"/>
                <w:sz w:val="24"/>
              </w:rPr>
              <w:t>кого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04 4 1030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</w:t>
            </w:r>
            <w:r w:rsidR="005B6E15">
              <w:rPr>
                <w:rFonts w:ascii="Arial" w:hAnsi="Arial" w:cs="Arial"/>
                <w:sz w:val="24"/>
              </w:rPr>
              <w:t>и</w:t>
            </w:r>
            <w:r w:rsidRPr="005B6E15">
              <w:rPr>
                <w:rFonts w:ascii="Arial" w:hAnsi="Arial" w:cs="Arial"/>
                <w:sz w:val="24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04 4 1030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4,0   </w:t>
            </w:r>
          </w:p>
        </w:tc>
      </w:tr>
      <w:tr w:rsidR="005468DC" w:rsidRPr="005B6E15" w:rsidTr="005468D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"Обеспечение безопасности населения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04 1 1003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04 1 1003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5468DC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</w:tr>
      <w:tr w:rsidR="005468DC" w:rsidRPr="005B6E15" w:rsidTr="005468D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1 130,2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использования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о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храны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58 3 1031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58 3 1031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"Дорожное хозяйство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селсьокго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1 025,5   </w:t>
            </w:r>
          </w:p>
        </w:tc>
      </w:tr>
      <w:tr w:rsidR="005468DC" w:rsidRPr="005B6E15" w:rsidTr="005468DC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Текущий ремонт и содержание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819,0   </w:t>
            </w:r>
          </w:p>
        </w:tc>
      </w:tr>
      <w:tr w:rsidR="005468DC" w:rsidRPr="005B6E15" w:rsidTr="005468DC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муницпальных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819,0   </w:t>
            </w:r>
          </w:p>
        </w:tc>
      </w:tr>
      <w:tr w:rsidR="005468DC" w:rsidRPr="005B6E15" w:rsidTr="005468DC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206,5   </w:t>
            </w:r>
          </w:p>
        </w:tc>
      </w:tr>
      <w:tr w:rsidR="005468DC" w:rsidRPr="005B6E15" w:rsidTr="005468D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94,7   </w:t>
            </w:r>
          </w:p>
        </w:tc>
      </w:tr>
      <w:tr w:rsidR="005468DC" w:rsidRPr="005B6E15" w:rsidTr="005468D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Полномочия в области архитектуры и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94,7   </w:t>
            </w:r>
          </w:p>
        </w:tc>
      </w:tr>
      <w:tr w:rsidR="005468DC" w:rsidRPr="005B6E15" w:rsidTr="005468D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57 1 2003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94,7   </w:t>
            </w:r>
          </w:p>
        </w:tc>
      </w:tr>
      <w:tr w:rsidR="005468DC" w:rsidRPr="005B6E15" w:rsidTr="005468DC">
        <w:trPr>
          <w:trHeight w:val="5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5B6E15">
              <w:rPr>
                <w:rFonts w:ascii="Arial" w:hAnsi="Arial" w:cs="Arial"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119,0   </w:t>
            </w:r>
          </w:p>
        </w:tc>
      </w:tr>
      <w:tr w:rsidR="005468DC" w:rsidRPr="005B6E15" w:rsidTr="005468DC">
        <w:trPr>
          <w:trHeight w:val="5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49,0   </w:t>
            </w:r>
          </w:p>
        </w:tc>
      </w:tr>
      <w:tr w:rsidR="005468DC" w:rsidRPr="005B6E15" w:rsidTr="005468DC">
        <w:trPr>
          <w:trHeight w:val="1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Организация тепло,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электро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водо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газо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, водоснабжения и водоотведения 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Коммунальное хозяйство (водоснабжение населенных пунктов)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70,0   </w:t>
            </w:r>
          </w:p>
        </w:tc>
      </w:tr>
      <w:tr w:rsidR="005468DC" w:rsidRPr="005B6E15" w:rsidTr="005468D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5468DC" w:rsidRPr="005B6E15" w:rsidTr="005468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5468DC" w:rsidRPr="005B6E15" w:rsidTr="005468D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Организация и содержание мест 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05 4 1035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05 4 1035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05 3 1036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05 3 1036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5468DC" w:rsidRPr="005B6E15" w:rsidTr="005468DC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</w:t>
            </w:r>
            <w:r w:rsidR="005B6E15">
              <w:rPr>
                <w:rFonts w:ascii="Arial" w:hAnsi="Arial" w:cs="Arial"/>
                <w:sz w:val="24"/>
              </w:rPr>
              <w:t>и</w:t>
            </w:r>
            <w:r w:rsidRPr="005B6E15">
              <w:rPr>
                <w:rFonts w:ascii="Arial" w:hAnsi="Arial" w:cs="Arial"/>
                <w:sz w:val="24"/>
              </w:rPr>
              <w:t>пальная программа "Молодежь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07 1 1019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07 1 1019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Культура  и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2 619,0   </w:t>
            </w:r>
          </w:p>
        </w:tc>
      </w:tr>
      <w:tr w:rsidR="005468DC" w:rsidRPr="005B6E15" w:rsidTr="005468D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2 214,0   </w:t>
            </w:r>
          </w:p>
        </w:tc>
      </w:tr>
      <w:tr w:rsidR="005468DC" w:rsidRPr="005B6E15" w:rsidTr="005B6E15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"Развитие культуры Джумайловского сел</w:t>
            </w:r>
            <w:r w:rsidR="005B6E15">
              <w:rPr>
                <w:rFonts w:ascii="Arial" w:hAnsi="Arial" w:cs="Arial"/>
                <w:sz w:val="24"/>
              </w:rPr>
              <w:t>ьс</w:t>
            </w:r>
            <w:r w:rsidRPr="005B6E15">
              <w:rPr>
                <w:rFonts w:ascii="Arial" w:hAnsi="Arial" w:cs="Arial"/>
                <w:sz w:val="24"/>
              </w:rPr>
              <w:t xml:space="preserve">кого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2 214,0   </w:t>
            </w:r>
          </w:p>
        </w:tc>
      </w:tr>
      <w:tr w:rsidR="005468DC" w:rsidRPr="005B6E15" w:rsidTr="005468DC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пердоставлению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субсидий бюджетным, автономным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5468DC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5468DC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сельского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46,9   </w:t>
            </w:r>
          </w:p>
        </w:tc>
      </w:tr>
      <w:tr w:rsidR="005468DC" w:rsidRPr="005B6E15" w:rsidTr="005468DC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46,9   </w:t>
            </w:r>
          </w:p>
        </w:tc>
      </w:tr>
      <w:tr w:rsidR="005468DC" w:rsidRPr="005B6E15" w:rsidTr="005468DC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47,1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370,0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370,0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260,0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100,0   </w:t>
            </w:r>
          </w:p>
        </w:tc>
      </w:tr>
      <w:tr w:rsidR="005468DC" w:rsidRPr="005B6E15" w:rsidTr="005468DC">
        <w:trPr>
          <w:trHeight w:val="8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405,0   </w:t>
            </w:r>
          </w:p>
        </w:tc>
      </w:tr>
      <w:tr w:rsidR="005468DC" w:rsidRPr="005B6E15" w:rsidTr="005468DC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405,0   </w:t>
            </w:r>
          </w:p>
        </w:tc>
      </w:tr>
      <w:tr w:rsidR="005468DC" w:rsidRPr="005B6E15" w:rsidTr="005468DC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03 3 1008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405,0   </w:t>
            </w:r>
          </w:p>
        </w:tc>
      </w:tr>
      <w:tr w:rsidR="005468DC" w:rsidRPr="005B6E15" w:rsidTr="005468DC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(сохранение памятников)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03 3 1008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405,0   </w:t>
            </w:r>
          </w:p>
        </w:tc>
      </w:tr>
      <w:tr w:rsidR="005468DC" w:rsidRPr="005B6E15" w:rsidTr="005468D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9,5   </w:t>
            </w:r>
          </w:p>
        </w:tc>
      </w:tr>
      <w:tr w:rsidR="005468DC" w:rsidRPr="005B6E15" w:rsidTr="005468DC">
        <w:trPr>
          <w:trHeight w:val="4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9,5   </w:t>
            </w:r>
          </w:p>
        </w:tc>
      </w:tr>
      <w:tr w:rsidR="005468DC" w:rsidRPr="005B6E15" w:rsidTr="005468D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5468DC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малоимущих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5468DC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5468DC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физической культуры и спорта в Джумайловском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селськом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поселении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06 1 1007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06 1 1007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5468DC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22,1   </w:t>
            </w:r>
          </w:p>
        </w:tc>
      </w:tr>
      <w:tr w:rsidR="005468DC" w:rsidRPr="005B6E15" w:rsidTr="005468DC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5468DC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5468DC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Процентные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5468DC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</w:tbl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B6E15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7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от 03.03.2015 г. № 33</w:t>
      </w:r>
    </w:p>
    <w:p w:rsidR="005B6E15" w:rsidRPr="005B6E15" w:rsidRDefault="005B6E15" w:rsidP="005468DC">
      <w:pPr>
        <w:ind w:firstLine="708"/>
        <w:jc w:val="both"/>
        <w:rPr>
          <w:rFonts w:ascii="Arial" w:hAnsi="Arial" w:cs="Arial"/>
          <w:sz w:val="24"/>
        </w:rPr>
      </w:pPr>
    </w:p>
    <w:p w:rsidR="005B6E15" w:rsidRPr="005B6E15" w:rsidRDefault="005B6E15" w:rsidP="005468DC">
      <w:pPr>
        <w:ind w:firstLine="708"/>
        <w:jc w:val="both"/>
        <w:rPr>
          <w:rFonts w:ascii="Arial" w:hAnsi="Arial" w:cs="Arial"/>
          <w:sz w:val="24"/>
        </w:rPr>
      </w:pPr>
    </w:p>
    <w:p w:rsidR="005B6E15" w:rsidRPr="005B6E15" w:rsidRDefault="005B6E15" w:rsidP="005B6E15">
      <w:pPr>
        <w:jc w:val="center"/>
        <w:rPr>
          <w:rFonts w:ascii="Arial" w:hAnsi="Arial" w:cs="Arial"/>
          <w:b/>
          <w:sz w:val="24"/>
        </w:rPr>
      </w:pPr>
      <w:r w:rsidRPr="005B6E15">
        <w:rPr>
          <w:rFonts w:ascii="Arial" w:hAnsi="Arial" w:cs="Arial"/>
          <w:b/>
          <w:sz w:val="24"/>
        </w:rPr>
        <w:t xml:space="preserve">Источники внутреннего финансирования дефицита </w:t>
      </w:r>
    </w:p>
    <w:p w:rsidR="005B6E15" w:rsidRPr="005B6E15" w:rsidRDefault="005B6E15" w:rsidP="005B6E15">
      <w:pPr>
        <w:jc w:val="center"/>
        <w:rPr>
          <w:rFonts w:ascii="Arial" w:hAnsi="Arial" w:cs="Arial"/>
          <w:b/>
          <w:sz w:val="24"/>
        </w:rPr>
      </w:pPr>
      <w:r w:rsidRPr="005B6E15">
        <w:rPr>
          <w:rFonts w:ascii="Arial" w:hAnsi="Arial" w:cs="Arial"/>
          <w:b/>
          <w:sz w:val="24"/>
        </w:rPr>
        <w:t xml:space="preserve"> бюджета Джумайловского сельского поселения Калининского района на 2015 год</w:t>
      </w:r>
    </w:p>
    <w:p w:rsidR="005B6E15" w:rsidRPr="005B6E15" w:rsidRDefault="005B6E15" w:rsidP="005B6E15">
      <w:pPr>
        <w:jc w:val="center"/>
        <w:rPr>
          <w:rFonts w:ascii="Arial" w:hAnsi="Arial" w:cs="Arial"/>
          <w:sz w:val="24"/>
        </w:rPr>
      </w:pPr>
    </w:p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                                                                                                   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08"/>
        <w:gridCol w:w="1500"/>
      </w:tblGrid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№</w:t>
            </w:r>
          </w:p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>/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4.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992 90 00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Источники финансирования дефицита бюджета – 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1511,8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992 01 00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Источники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внутреннего</w:t>
            </w:r>
            <w:proofErr w:type="gramEnd"/>
          </w:p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финансирования дефицита</w:t>
            </w:r>
          </w:p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760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992 01 03 00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Бюджетные кредиты от </w:t>
            </w: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дру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гих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  бюджетов </w:t>
            </w:r>
            <w:proofErr w:type="gram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бюджетной</w:t>
            </w:r>
            <w:proofErr w:type="gram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сис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Получение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Федерации в валюте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Российс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Получениебюджетных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Федерации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муниципальным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бюджетом в валюте Российской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992 01 03 01 00 10 0000 810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Погашение бюджетных кредитов </w:t>
            </w:r>
            <w:r w:rsidRPr="005B6E15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200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Изменение остатков средств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на счетах по учёту средств 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751,8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-7187,4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-7187,4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-7187,4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7939,2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7939,2</w:t>
            </w:r>
          </w:p>
        </w:tc>
      </w:tr>
      <w:tr w:rsidR="005B6E15" w:rsidRPr="005B6E15" w:rsidTr="003D711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5B6E15" w:rsidRPr="005B6E15" w:rsidRDefault="005B6E15" w:rsidP="003D711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3D7112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7939,2</w:t>
            </w:r>
          </w:p>
        </w:tc>
      </w:tr>
    </w:tbl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</w:t>
      </w:r>
    </w:p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</w:p>
    <w:p w:rsidR="005468DC" w:rsidRPr="005B6E15" w:rsidRDefault="005468DC">
      <w:pPr>
        <w:rPr>
          <w:rFonts w:ascii="Arial" w:hAnsi="Arial" w:cs="Arial"/>
          <w:sz w:val="24"/>
        </w:rPr>
      </w:pPr>
    </w:p>
    <w:sectPr w:rsidR="005468DC" w:rsidRPr="005B6E15" w:rsidSect="00E371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8DC"/>
    <w:rsid w:val="003449D0"/>
    <w:rsid w:val="0042292F"/>
    <w:rsid w:val="005468DC"/>
    <w:rsid w:val="005B6E15"/>
    <w:rsid w:val="00741CE9"/>
    <w:rsid w:val="009A3949"/>
    <w:rsid w:val="00B93F48"/>
    <w:rsid w:val="00E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customStyle="1" w:styleId="ConsTitle">
    <w:name w:val="ConsTitle"/>
    <w:rsid w:val="00546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5468DC"/>
    <w:pPr>
      <w:tabs>
        <w:tab w:val="left" w:pos="3179"/>
      </w:tabs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EC73-0F69-42C6-8B42-9DF8079E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2015-04-10T10:23:00Z</dcterms:created>
  <dcterms:modified xsi:type="dcterms:W3CDTF">2015-04-10T10:42:00Z</dcterms:modified>
</cp:coreProperties>
</file>