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51" w:rsidRPr="007471B7" w:rsidRDefault="006C4551" w:rsidP="006C4551">
      <w:pPr>
        <w:pStyle w:val="a6"/>
        <w:rPr>
          <w:sz w:val="28"/>
          <w:szCs w:val="28"/>
        </w:rPr>
      </w:pPr>
    </w:p>
    <w:p w:rsidR="006C4551" w:rsidRPr="00D54D0F" w:rsidRDefault="006C4551" w:rsidP="006C455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ДЖУМАЙЛОВСКОГО СЕЛЬСКОГО ПОСЕЛЕНИЯ КАЛИНИН</w:t>
      </w:r>
      <w:r w:rsidRPr="00D54D0F">
        <w:rPr>
          <w:rFonts w:ascii="Times New Roman" w:hAnsi="Times New Roman"/>
          <w:b/>
          <w:sz w:val="28"/>
          <w:szCs w:val="28"/>
        </w:rPr>
        <w:t>СКОГО РАЙОНА</w:t>
      </w:r>
    </w:p>
    <w:p w:rsidR="006C4551" w:rsidRPr="00D54D0F" w:rsidRDefault="006C4551" w:rsidP="006C455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C4551" w:rsidRPr="00D54D0F" w:rsidRDefault="006C4551" w:rsidP="006C455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>ПОСТАНОВЛЕНИЕ</w:t>
      </w:r>
    </w:p>
    <w:p w:rsidR="006C4551" w:rsidRPr="00D54D0F" w:rsidRDefault="006C4551" w:rsidP="006C455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C4551" w:rsidRPr="00D54D0F" w:rsidRDefault="006C4551" w:rsidP="006C455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54D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</w:t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6C4551" w:rsidRPr="00D54D0F" w:rsidRDefault="006C4551" w:rsidP="006C455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C4551" w:rsidRPr="00D54D0F" w:rsidRDefault="006C4551" w:rsidP="006C455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54D0F">
        <w:rPr>
          <w:rFonts w:ascii="Times New Roman" w:hAnsi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</w:rPr>
        <w:t>Джумайловка</w:t>
      </w:r>
      <w:proofErr w:type="spellEnd"/>
    </w:p>
    <w:p w:rsidR="00F73A36" w:rsidRDefault="00F73A36" w:rsidP="00C71001">
      <w:pPr>
        <w:pStyle w:val="a6"/>
      </w:pPr>
    </w:p>
    <w:p w:rsidR="00C71001" w:rsidRDefault="00C71001" w:rsidP="00C71001">
      <w:pPr>
        <w:pStyle w:val="a6"/>
      </w:pPr>
    </w:p>
    <w:p w:rsidR="00C71001" w:rsidRDefault="00C71001" w:rsidP="00C71001">
      <w:pPr>
        <w:pStyle w:val="a6"/>
      </w:pPr>
    </w:p>
    <w:p w:rsidR="00C71001" w:rsidRDefault="00A814B2" w:rsidP="00C7100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планирования</w:t>
      </w:r>
    </w:p>
    <w:p w:rsidR="00A814B2" w:rsidRDefault="00A814B2" w:rsidP="00C7100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приватизации муниципального имущества</w:t>
      </w:r>
    </w:p>
    <w:p w:rsidR="00A814B2" w:rsidRDefault="00A814B2" w:rsidP="00C7100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001" w:rsidRDefault="00C71001" w:rsidP="00C7100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001" w:rsidRDefault="00C71001" w:rsidP="00C7100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4B2" w:rsidRDefault="00A814B2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5" w:history="1">
        <w:r w:rsidRPr="00A814B2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21декабря 2001 г.  №  178-ФЗ «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приватизации государственног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муниципального имущества», 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proofErr w:type="spellStart"/>
      <w:r w:rsidR="006C4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района,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814B2" w:rsidRPr="00A814B2" w:rsidRDefault="00A814B2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hyperlink r:id="rId6" w:anchor="sub_1000" w:history="1">
        <w:r w:rsidRPr="00A814B2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планирования приватизации муниципального имущества </w:t>
      </w:r>
      <w:proofErr w:type="spellStart"/>
      <w:r w:rsidR="006C4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(прилагается).</w:t>
      </w:r>
    </w:p>
    <w:p w:rsidR="006C4551" w:rsidRPr="00142424" w:rsidRDefault="006C4551" w:rsidP="006C455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142424">
        <w:rPr>
          <w:rStyle w:val="FontStyle15"/>
          <w:sz w:val="28"/>
          <w:szCs w:val="28"/>
        </w:rPr>
        <w:t>2.</w:t>
      </w:r>
      <w:r w:rsidRPr="00142424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 xml:space="preserve">ее постановление </w:t>
      </w:r>
      <w:r w:rsidRPr="00142424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Джумайлов</w:t>
      </w:r>
      <w:r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</w:t>
      </w:r>
      <w:r w:rsidRPr="00142424">
        <w:rPr>
          <w:rFonts w:ascii="Times New Roman" w:hAnsi="Times New Roman"/>
          <w:sz w:val="28"/>
          <w:szCs w:val="28"/>
        </w:rPr>
        <w:t>ского района в сети Интернет.</w:t>
      </w:r>
    </w:p>
    <w:p w:rsidR="006C4551" w:rsidRPr="00142424" w:rsidRDefault="006C4551" w:rsidP="006C4551">
      <w:pPr>
        <w:pStyle w:val="a6"/>
        <w:ind w:firstLine="851"/>
        <w:jc w:val="both"/>
        <w:rPr>
          <w:rStyle w:val="FontStyle15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14242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2424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6C4551" w:rsidRPr="00142424" w:rsidRDefault="006C4551" w:rsidP="006C455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2424">
        <w:rPr>
          <w:rFonts w:ascii="Times New Roman" w:hAnsi="Times New Roman"/>
          <w:sz w:val="28"/>
          <w:szCs w:val="28"/>
        </w:rPr>
        <w:t>.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142424">
        <w:rPr>
          <w:rFonts w:ascii="Times New Roman" w:hAnsi="Times New Roman"/>
          <w:sz w:val="28"/>
          <w:szCs w:val="28"/>
        </w:rPr>
        <w:t>.</w:t>
      </w:r>
    </w:p>
    <w:p w:rsidR="006C4551" w:rsidRPr="00142424" w:rsidRDefault="006C4551" w:rsidP="006C4551">
      <w:pPr>
        <w:pStyle w:val="a6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C4551" w:rsidRPr="00420922" w:rsidRDefault="006C4551" w:rsidP="006C4551">
      <w:pPr>
        <w:pStyle w:val="a6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C4551" w:rsidRPr="00420922" w:rsidRDefault="006C4551" w:rsidP="006C4551">
      <w:pPr>
        <w:pStyle w:val="a6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C4551" w:rsidRDefault="006C4551" w:rsidP="006C455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C4551" w:rsidRDefault="006C4551" w:rsidP="006C455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C4551" w:rsidRPr="00BC0057" w:rsidRDefault="006C4551" w:rsidP="006C4551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C71001" w:rsidRDefault="00C71001" w:rsidP="00A814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71001" w:rsidSect="00C71001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063574" w:rsidRPr="00C71001" w:rsidRDefault="00063574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1001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063574" w:rsidRPr="00C71001" w:rsidRDefault="00063574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063574" w:rsidRPr="00C71001" w:rsidRDefault="00063574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1001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063574" w:rsidRPr="00C71001" w:rsidRDefault="00063574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1001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063574" w:rsidRDefault="006C4551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Джумайло</w:t>
      </w:r>
      <w:r w:rsidR="00063574" w:rsidRPr="00C71001">
        <w:rPr>
          <w:rFonts w:ascii="Times New Roman" w:hAnsi="Times New Roman" w:cs="Times New Roman"/>
          <w:sz w:val="28"/>
          <w:szCs w:val="28"/>
          <w:lang w:eastAsia="ru-RU" w:bidi="ru-RU"/>
        </w:rPr>
        <w:t>вского</w:t>
      </w:r>
      <w:proofErr w:type="spellEnd"/>
      <w:r w:rsidR="00063574" w:rsidRPr="00C710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  <w:r w:rsidR="00C710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C71001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C71001" w:rsidRPr="00C71001" w:rsidRDefault="00C71001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______________№____</w:t>
      </w:r>
    </w:p>
    <w:p w:rsidR="00A814B2" w:rsidRDefault="00A814B2" w:rsidP="00C71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001" w:rsidRDefault="00C71001" w:rsidP="00C71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001" w:rsidRPr="00C71001" w:rsidRDefault="00C71001" w:rsidP="00C71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001" w:rsidRDefault="00063574" w:rsidP="00C7100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0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7100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планирования приватизации муниципального имущества </w:t>
      </w:r>
    </w:p>
    <w:p w:rsidR="00C71001" w:rsidRDefault="006C4551" w:rsidP="00C7100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Джумайло</w:t>
      </w:r>
      <w:r w:rsidR="00063574" w:rsidRPr="00C71001">
        <w:rPr>
          <w:rFonts w:ascii="Times New Roman" w:hAnsi="Times New Roman" w:cs="Times New Roman"/>
          <w:b/>
          <w:bCs/>
          <w:sz w:val="28"/>
          <w:szCs w:val="28"/>
        </w:rPr>
        <w:t>вского</w:t>
      </w:r>
      <w:proofErr w:type="spellEnd"/>
      <w:r w:rsidR="00063574" w:rsidRPr="00C7100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063574" w:rsidRPr="00C71001" w:rsidRDefault="00063574" w:rsidP="00C7100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001">
        <w:rPr>
          <w:rFonts w:ascii="Times New Roman" w:hAnsi="Times New Roman" w:cs="Times New Roman"/>
          <w:b/>
          <w:bCs/>
          <w:sz w:val="28"/>
          <w:szCs w:val="28"/>
        </w:rPr>
        <w:t>Калининского района</w:t>
      </w:r>
    </w:p>
    <w:p w:rsidR="00063574" w:rsidRDefault="00063574" w:rsidP="00C7100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001" w:rsidRPr="00C71001" w:rsidRDefault="00C71001" w:rsidP="00C7100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Настоящий Порядок планирования приватизации муниципального имущества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очередной финансовый год (далее - Порядок), разработанный в соответствии с </w:t>
      </w:r>
      <w:hyperlink r:id="rId7" w:history="1">
        <w:r w:rsidRPr="00C710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21декабря 2001 г.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№  178-ФЗ "О приватизации государственного и муниципального имущества", определяет порядок и сроки разработки программы приватизации муниципального имущества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 (далее - Программа).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Разработка Программы осуществляетс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 соответствии с программой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комплексного развития социальной инфраструктуры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района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итогами приватизации муниципального имущества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предыдущий период.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разрабатывается на период, который составляет 1 год.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при необходимости изменений в утверждённую Программу осуществляется в соответствии с настоящим Порядком.</w:t>
      </w:r>
    </w:p>
    <w:p w:rsid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При подготовке Программы учитываются предложения муниципальных унитарных предприятий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хозяйственных обществ, акции (доли) которых находятся в муниципальной собственности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иных юридических и физических лиц (далее - заявителей), поступившие в течение текущего года. </w:t>
      </w:r>
    </w:p>
    <w:p w:rsid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подаются в произвольной форме с указанием данных о муниципальном имуществе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позволяющих его идентифицировать. 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может выступать инициатором разработки Программы, в том числе и при отсутствии предложений со стороны третьих лиц.</w:t>
      </w:r>
    </w:p>
    <w:p w:rsid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Администрация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рассматривает поступившие предложения от заявителей. </w:t>
      </w:r>
    </w:p>
    <w:p w:rsidR="00C71001" w:rsidRPr="00C71001" w:rsidRDefault="00C71001" w:rsidP="00C71001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рассмотрении предложений направляется заявителям в 30-дневный срок </w:t>
      </w:r>
      <w:proofErr w:type="gramStart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регистрации</w:t>
      </w:r>
      <w:proofErr w:type="gramEnd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После получения предложений администрация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 проект Программы с учётом поступивших предложений.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Характеристика муниципального унитарного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включённого в проект Программы, должна содержать следующие данные: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наименование и местонахождение муниципального унитарного предприятия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балансовую стоимость основных средств;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среднесписочную численность </w:t>
      </w:r>
      <w:proofErr w:type="gramStart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работающих</w:t>
      </w:r>
      <w:proofErr w:type="gramEnd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площади земельных участков;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срок приватизации.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Характеристика акций (долей)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уставном капитале хозяйственных обществ, включённых в проект Программы, должна содержать: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наименование хозяйственного общества;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количество акций или размер доли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уставном капитале хозяйственного общества;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номинальная стоимость доли (акций)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уставном капитале хозяйственного общества.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Характеристика иного муниципального имущества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включённого в проект Программы, должна содержать: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адрес, по которому расположен объект;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 площадь объекта подлежащего приватизации,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наименование объекта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назначение объекта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Начальная цена продаваемого объекта муниципальной собственности устанавливается на основании отчёта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Проект Программы, а также предложения о внесении в неё изменений рассматриваются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5368" w:rsidRPr="00C71001" w:rsidRDefault="00E75368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368" w:rsidRPr="00C71001" w:rsidRDefault="00E75368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368" w:rsidRPr="00C71001" w:rsidRDefault="00E75368" w:rsidP="00C710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368" w:rsidRPr="00C71001" w:rsidRDefault="00E75368" w:rsidP="00C710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Джумайло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вского</w:t>
      </w:r>
      <w:proofErr w:type="spellEnd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E75368" w:rsidRPr="00C71001" w:rsidRDefault="00E75368" w:rsidP="00C710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района                                                          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Е.И. </w:t>
      </w:r>
      <w:proofErr w:type="spellStart"/>
      <w:r w:rsidR="006C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Краснопюр</w:t>
      </w:r>
      <w:proofErr w:type="spellEnd"/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3574" w:rsidRPr="00C71001" w:rsidSect="00C710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1C"/>
    <w:rsid w:val="00012C1C"/>
    <w:rsid w:val="00063574"/>
    <w:rsid w:val="00464369"/>
    <w:rsid w:val="006C4551"/>
    <w:rsid w:val="00A814B2"/>
    <w:rsid w:val="00AC190B"/>
    <w:rsid w:val="00C71001"/>
    <w:rsid w:val="00D14AA5"/>
    <w:rsid w:val="00E3409C"/>
    <w:rsid w:val="00E75368"/>
    <w:rsid w:val="00F7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14B2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7100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C4551"/>
  </w:style>
  <w:style w:type="character" w:customStyle="1" w:styleId="FontStyle15">
    <w:name w:val="Font Style15"/>
    <w:rsid w:val="006C455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14B2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7100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C4551"/>
  </w:style>
  <w:style w:type="character" w:customStyle="1" w:styleId="FontStyle15">
    <w:name w:val="Font Style15"/>
    <w:rsid w:val="006C455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50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YandexDisk\%D0%97%D0%B0%D0%B3%D1%80%D1%83%D0%B7%D0%BA%D0%B8\%E2%84%96%20275%20%D0%BE%D1%82%2001.12.2017%20%D0%9F%D0%BE%D1%80%D1%8F%D0%B4%D0%BE%D0%BA%20%D0%BF%D0%BB%D0%B0%D0%BD%D0%B8%D1%80%D0%BE%D0%B2%D0%B0%D0%BD%D0%B8%D1%8F%20%D0%BF%D1%80%D0%B8%D0%B2%D0%B0%D1%82%D0%B8%D0%B7%D0%B0%D1%86%D0%B8%D0%B8.doc" TargetMode="External"/><Relationship Id="rId5" Type="http://schemas.openxmlformats.org/officeDocument/2006/relationships/hyperlink" Target="garantf1://12025505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2019-05-26T18:55:00Z</dcterms:created>
  <dcterms:modified xsi:type="dcterms:W3CDTF">2019-05-26T18:57:00Z</dcterms:modified>
</cp:coreProperties>
</file>