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CF" w:rsidRPr="007471B7" w:rsidRDefault="004B68CF" w:rsidP="004B68CF">
      <w:pPr>
        <w:pStyle w:val="a6"/>
        <w:rPr>
          <w:sz w:val="28"/>
          <w:szCs w:val="28"/>
        </w:rPr>
      </w:pPr>
    </w:p>
    <w:p w:rsidR="004B68CF" w:rsidRDefault="004B68CF" w:rsidP="004B68C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B68CF" w:rsidRDefault="004B68CF" w:rsidP="004B68C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B68CF" w:rsidRPr="00D54D0F" w:rsidRDefault="004B68CF" w:rsidP="004B68C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54D0F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ДЖУМАЙЛОВСКОГО СЕЛЬСКОГО ПОСЕЛЕНИЯ КАЛИНИН</w:t>
      </w:r>
      <w:r w:rsidRPr="00D54D0F">
        <w:rPr>
          <w:rFonts w:ascii="Times New Roman" w:hAnsi="Times New Roman"/>
          <w:b/>
          <w:sz w:val="28"/>
          <w:szCs w:val="28"/>
        </w:rPr>
        <w:t>СКОГО РАЙОНА</w:t>
      </w:r>
    </w:p>
    <w:p w:rsidR="004B68CF" w:rsidRPr="00D54D0F" w:rsidRDefault="004B68CF" w:rsidP="004B68C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B68CF" w:rsidRPr="00D54D0F" w:rsidRDefault="004B68CF" w:rsidP="004B68C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54D0F">
        <w:rPr>
          <w:rFonts w:ascii="Times New Roman" w:hAnsi="Times New Roman"/>
          <w:b/>
          <w:sz w:val="28"/>
          <w:szCs w:val="28"/>
        </w:rPr>
        <w:t>ПОСТАНОВЛЕНИЕ</w:t>
      </w:r>
    </w:p>
    <w:p w:rsidR="004B68CF" w:rsidRPr="00D54D0F" w:rsidRDefault="004B68CF" w:rsidP="004B68CF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B68CF" w:rsidRPr="00D54D0F" w:rsidRDefault="004B68CF" w:rsidP="004B68C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54D0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_______________</w:t>
      </w:r>
      <w:r w:rsidRPr="00D54D0F">
        <w:rPr>
          <w:rFonts w:ascii="Times New Roman" w:hAnsi="Times New Roman"/>
          <w:sz w:val="28"/>
          <w:szCs w:val="28"/>
        </w:rPr>
        <w:tab/>
      </w:r>
      <w:r w:rsidRPr="00D54D0F">
        <w:rPr>
          <w:rFonts w:ascii="Times New Roman" w:hAnsi="Times New Roman"/>
          <w:sz w:val="28"/>
          <w:szCs w:val="28"/>
        </w:rPr>
        <w:tab/>
      </w:r>
      <w:r w:rsidRPr="00D54D0F">
        <w:rPr>
          <w:rFonts w:ascii="Times New Roman" w:hAnsi="Times New Roman"/>
          <w:sz w:val="28"/>
          <w:szCs w:val="28"/>
        </w:rPr>
        <w:tab/>
      </w:r>
      <w:r w:rsidRPr="00D54D0F">
        <w:rPr>
          <w:rFonts w:ascii="Times New Roman" w:hAnsi="Times New Roman"/>
          <w:sz w:val="28"/>
          <w:szCs w:val="28"/>
        </w:rPr>
        <w:tab/>
      </w:r>
      <w:r w:rsidRPr="00D54D0F">
        <w:rPr>
          <w:rFonts w:ascii="Times New Roman" w:hAnsi="Times New Roman"/>
          <w:sz w:val="28"/>
          <w:szCs w:val="28"/>
        </w:rPr>
        <w:tab/>
      </w:r>
      <w:r w:rsidRPr="00D54D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54D0F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___</w:t>
      </w:r>
    </w:p>
    <w:p w:rsidR="004B68CF" w:rsidRPr="00D54D0F" w:rsidRDefault="004B68CF" w:rsidP="004B68CF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B68CF" w:rsidRPr="00D54D0F" w:rsidRDefault="004B68CF" w:rsidP="004B68CF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D54D0F">
        <w:rPr>
          <w:rFonts w:ascii="Times New Roman" w:hAnsi="Times New Roman"/>
          <w:sz w:val="24"/>
          <w:szCs w:val="24"/>
        </w:rPr>
        <w:t xml:space="preserve">х. </w:t>
      </w:r>
      <w:proofErr w:type="spellStart"/>
      <w:r>
        <w:rPr>
          <w:rFonts w:ascii="Times New Roman" w:hAnsi="Times New Roman"/>
          <w:sz w:val="24"/>
          <w:szCs w:val="24"/>
        </w:rPr>
        <w:t>Джумайловка</w:t>
      </w:r>
      <w:proofErr w:type="spellEnd"/>
    </w:p>
    <w:p w:rsidR="00E75436" w:rsidRDefault="00E75436" w:rsidP="000700E0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0E0" w:rsidRDefault="000700E0" w:rsidP="000700E0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0E0" w:rsidRPr="000700E0" w:rsidRDefault="000700E0" w:rsidP="000700E0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0E0" w:rsidRDefault="00E75436" w:rsidP="000700E0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распределения доходов </w:t>
      </w:r>
    </w:p>
    <w:p w:rsidR="000700E0" w:rsidRDefault="00E75436" w:rsidP="000700E0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 казенных предприятий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75436" w:rsidRDefault="004B68CF" w:rsidP="000700E0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Джумайло</w:t>
      </w:r>
      <w:r w:rsidR="00E75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вского</w:t>
      </w:r>
      <w:proofErr w:type="spellEnd"/>
      <w:r w:rsidR="00E75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E75436" w:rsidRDefault="00E75436" w:rsidP="000700E0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Калининского района</w:t>
      </w:r>
    </w:p>
    <w:p w:rsidR="00E75436" w:rsidRDefault="00E75436" w:rsidP="000700E0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0E0" w:rsidRDefault="000700E0" w:rsidP="000700E0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0E0" w:rsidRPr="009005CF" w:rsidRDefault="000700E0" w:rsidP="000700E0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436" w:rsidRDefault="000700E0" w:rsidP="000700E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 статьи 41 и статьи</w:t>
      </w:r>
      <w:r w:rsidR="00E75436" w:rsidRPr="00E75436">
        <w:rPr>
          <w:rFonts w:ascii="Times New Roman" w:hAnsi="Times New Roman" w:cs="Times New Roman"/>
          <w:sz w:val="28"/>
          <w:szCs w:val="28"/>
        </w:rPr>
        <w:t xml:space="preserve"> 42 Бюджетного кодекса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="00E75436" w:rsidRPr="00E75436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="00E75436" w:rsidRPr="00E75436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</w:t>
      </w:r>
      <w:r>
        <w:rPr>
          <w:rFonts w:ascii="Times New Roman" w:hAnsi="Times New Roman" w:cs="Times New Roman"/>
          <w:sz w:val="28"/>
          <w:szCs w:val="28"/>
        </w:rPr>
        <w:t>ения в Российской Федерации», пунктом 3 статьи</w:t>
      </w:r>
      <w:r w:rsidR="00E75436" w:rsidRPr="00E75436">
        <w:rPr>
          <w:rFonts w:ascii="Times New Roman" w:hAnsi="Times New Roman" w:cs="Times New Roman"/>
          <w:sz w:val="28"/>
          <w:szCs w:val="28"/>
        </w:rPr>
        <w:t xml:space="preserve"> 17 Федерального закона от 14 ноября </w:t>
      </w:r>
      <w:smartTag w:uri="urn:schemas-microsoft-com:office:smarttags" w:element="metricconverter">
        <w:smartTagPr>
          <w:attr w:name="ProductID" w:val="2002 г"/>
        </w:smartTagPr>
        <w:r w:rsidR="00E75436" w:rsidRPr="00E75436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="00E75436" w:rsidRPr="00E754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5436" w:rsidRPr="00E75436">
        <w:rPr>
          <w:rFonts w:ascii="Times New Roman" w:hAnsi="Times New Roman" w:cs="Times New Roman"/>
          <w:sz w:val="28"/>
          <w:szCs w:val="28"/>
        </w:rPr>
        <w:t>№ 161-ФЗ «О государственных и муниципальных унитарных предприятиях»</w:t>
      </w:r>
      <w:r w:rsidR="00E75436" w:rsidRPr="00A72D07">
        <w:rPr>
          <w:rFonts w:ascii="Times New Roman" w:hAnsi="Times New Roman" w:cs="Times New Roman"/>
          <w:sz w:val="28"/>
          <w:szCs w:val="28"/>
        </w:rPr>
        <w:t xml:space="preserve">, </w:t>
      </w:r>
      <w:r w:rsidR="00E75436">
        <w:rPr>
          <w:rFonts w:ascii="Times New Roman" w:hAnsi="Times New Roman" w:cs="Times New Roman"/>
          <w:sz w:val="28"/>
          <w:szCs w:val="28"/>
        </w:rPr>
        <w:t>администрация</w:t>
      </w:r>
      <w:r w:rsidR="00E75436" w:rsidRPr="00A72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8CF">
        <w:rPr>
          <w:rFonts w:ascii="Times New Roman" w:hAnsi="Times New Roman" w:cs="Times New Roman"/>
          <w:sz w:val="28"/>
          <w:szCs w:val="28"/>
        </w:rPr>
        <w:t>Джумайло</w:t>
      </w:r>
      <w:r w:rsidR="00E75436" w:rsidRPr="00A72D07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E75436" w:rsidRPr="00A72D0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</w:t>
      </w:r>
      <w:r w:rsidR="00E75436">
        <w:rPr>
          <w:rFonts w:ascii="Times New Roman" w:hAnsi="Times New Roman" w:cs="Times New Roman"/>
          <w:sz w:val="28"/>
          <w:szCs w:val="28"/>
        </w:rPr>
        <w:t xml:space="preserve">го района,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E754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75436"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 w:rsidR="00E7543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75436">
        <w:rPr>
          <w:rFonts w:ascii="Times New Roman" w:hAnsi="Times New Roman" w:cs="Times New Roman"/>
          <w:sz w:val="28"/>
          <w:szCs w:val="28"/>
        </w:rPr>
        <w:t xml:space="preserve"> в л я е т</w:t>
      </w:r>
      <w:r w:rsidR="00E75436" w:rsidRPr="00A72D07">
        <w:rPr>
          <w:rFonts w:ascii="Times New Roman" w:hAnsi="Times New Roman" w:cs="Times New Roman"/>
          <w:sz w:val="28"/>
          <w:szCs w:val="28"/>
        </w:rPr>
        <w:t>:</w:t>
      </w:r>
    </w:p>
    <w:p w:rsidR="00E75436" w:rsidRPr="009005CF" w:rsidRDefault="00E75436" w:rsidP="000700E0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70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E75436">
        <w:rPr>
          <w:rFonts w:ascii="Times New Roman" w:hAnsi="Times New Roman" w:cs="Times New Roman"/>
          <w:sz w:val="28"/>
          <w:szCs w:val="28"/>
        </w:rPr>
        <w:t xml:space="preserve"> Порядок распределения доходов муниципальных казенных предприятий</w:t>
      </w:r>
      <w:r w:rsidRPr="009005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8CF">
        <w:rPr>
          <w:rFonts w:ascii="Times New Roman" w:hAnsi="Times New Roman" w:cs="Times New Roman"/>
          <w:sz w:val="28"/>
          <w:szCs w:val="28"/>
        </w:rPr>
        <w:t>Джумайло</w:t>
      </w:r>
      <w:r w:rsidRPr="009005CF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9005CF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="000700E0">
        <w:rPr>
          <w:rFonts w:ascii="Times New Roman" w:hAnsi="Times New Roman" w:cs="Times New Roman"/>
          <w:sz w:val="28"/>
          <w:szCs w:val="28"/>
        </w:rPr>
        <w:t xml:space="preserve"> </w:t>
      </w:r>
      <w:r w:rsidRPr="0070328C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4B68CF" w:rsidRPr="00142424" w:rsidRDefault="004B68CF" w:rsidP="004B68CF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142424">
        <w:rPr>
          <w:rStyle w:val="FontStyle15"/>
          <w:sz w:val="28"/>
          <w:szCs w:val="28"/>
        </w:rPr>
        <w:t>2.</w:t>
      </w:r>
      <w:r w:rsidRPr="00142424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 xml:space="preserve">ее постановление </w:t>
      </w:r>
      <w:r w:rsidRPr="00142424">
        <w:rPr>
          <w:rFonts w:ascii="Times New Roman" w:hAnsi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Джумайлов</w:t>
      </w:r>
      <w:r w:rsidRPr="00142424">
        <w:rPr>
          <w:rFonts w:ascii="Times New Roman" w:hAnsi="Times New Roman"/>
          <w:sz w:val="28"/>
          <w:szCs w:val="28"/>
        </w:rPr>
        <w:t>ского</w:t>
      </w:r>
      <w:proofErr w:type="spellEnd"/>
      <w:r w:rsidRPr="0014242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Калинин</w:t>
      </w:r>
      <w:r w:rsidRPr="00142424">
        <w:rPr>
          <w:rFonts w:ascii="Times New Roman" w:hAnsi="Times New Roman"/>
          <w:sz w:val="28"/>
          <w:szCs w:val="28"/>
        </w:rPr>
        <w:t>ского района в сети Интернет.</w:t>
      </w:r>
    </w:p>
    <w:p w:rsidR="004B68CF" w:rsidRPr="00142424" w:rsidRDefault="004B68CF" w:rsidP="004B68CF">
      <w:pPr>
        <w:pStyle w:val="a6"/>
        <w:ind w:firstLine="851"/>
        <w:jc w:val="both"/>
        <w:rPr>
          <w:rStyle w:val="FontStyle15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proofErr w:type="gramStart"/>
      <w:r w:rsidRPr="0014242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42424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4B68CF" w:rsidRPr="00142424" w:rsidRDefault="004B68CF" w:rsidP="004B68CF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42424">
        <w:rPr>
          <w:rFonts w:ascii="Times New Roman" w:hAnsi="Times New Roman"/>
          <w:sz w:val="28"/>
          <w:szCs w:val="28"/>
        </w:rPr>
        <w:t>. Постановление вступает</w:t>
      </w:r>
      <w:r>
        <w:rPr>
          <w:rFonts w:ascii="Times New Roman" w:hAnsi="Times New Roman"/>
          <w:sz w:val="28"/>
          <w:szCs w:val="28"/>
        </w:rPr>
        <w:t xml:space="preserve"> в силу со дня его подписания</w:t>
      </w:r>
      <w:r w:rsidRPr="00142424">
        <w:rPr>
          <w:rFonts w:ascii="Times New Roman" w:hAnsi="Times New Roman"/>
          <w:sz w:val="28"/>
          <w:szCs w:val="28"/>
        </w:rPr>
        <w:t>.</w:t>
      </w:r>
    </w:p>
    <w:p w:rsidR="004B68CF" w:rsidRPr="00142424" w:rsidRDefault="004B68CF" w:rsidP="004B68CF">
      <w:pPr>
        <w:pStyle w:val="a6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B68CF" w:rsidRPr="00420922" w:rsidRDefault="004B68CF" w:rsidP="004B68CF">
      <w:pPr>
        <w:pStyle w:val="a6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B68CF" w:rsidRPr="00420922" w:rsidRDefault="004B68CF" w:rsidP="004B68CF">
      <w:pPr>
        <w:pStyle w:val="a6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B68CF" w:rsidRDefault="004B68CF" w:rsidP="004B68C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Джумайловского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4B68CF" w:rsidRDefault="004B68CF" w:rsidP="004B68C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4B68CF" w:rsidRPr="00BC0057" w:rsidRDefault="004B68CF" w:rsidP="004B68CF">
      <w:pPr>
        <w:pStyle w:val="a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Е.И. </w:t>
      </w:r>
      <w:proofErr w:type="spellStart"/>
      <w:r>
        <w:rPr>
          <w:rFonts w:ascii="Times New Roman" w:hAnsi="Times New Roman"/>
          <w:sz w:val="28"/>
          <w:szCs w:val="28"/>
        </w:rPr>
        <w:t>Краснопюр</w:t>
      </w:r>
      <w:proofErr w:type="spellEnd"/>
    </w:p>
    <w:p w:rsidR="00E75436" w:rsidRDefault="00E75436" w:rsidP="000700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75436" w:rsidRDefault="00E75436" w:rsidP="000700E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700E0" w:rsidRDefault="000700E0" w:rsidP="00E75436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0700E0" w:rsidSect="000700E0">
          <w:pgSz w:w="11906" w:h="16838"/>
          <w:pgMar w:top="397" w:right="567" w:bottom="1134" w:left="1701" w:header="709" w:footer="709" w:gutter="0"/>
          <w:cols w:space="708"/>
          <w:docGrid w:linePitch="360"/>
        </w:sectPr>
      </w:pPr>
    </w:p>
    <w:p w:rsidR="00E75436" w:rsidRPr="002A0EAA" w:rsidRDefault="00E75436" w:rsidP="000700E0">
      <w:pPr>
        <w:ind w:left="5245"/>
        <w:jc w:val="center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  <w:r w:rsidRPr="002A0EAA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lastRenderedPageBreak/>
        <w:t>ПРИЛОЖЕНИЕ</w:t>
      </w:r>
    </w:p>
    <w:p w:rsidR="00E75436" w:rsidRPr="002A0EAA" w:rsidRDefault="00E75436" w:rsidP="000700E0">
      <w:pPr>
        <w:widowControl w:val="0"/>
        <w:suppressAutoHyphens/>
        <w:autoSpaceDE w:val="0"/>
        <w:spacing w:after="0" w:line="240" w:lineRule="auto"/>
        <w:ind w:left="5245"/>
        <w:jc w:val="center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</w:p>
    <w:p w:rsidR="00E75436" w:rsidRPr="002A0EAA" w:rsidRDefault="00E75436" w:rsidP="000700E0">
      <w:pPr>
        <w:widowControl w:val="0"/>
        <w:suppressAutoHyphens/>
        <w:autoSpaceDE w:val="0"/>
        <w:spacing w:after="0" w:line="240" w:lineRule="auto"/>
        <w:ind w:left="5245"/>
        <w:jc w:val="center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  <w:r w:rsidRPr="002A0EAA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УТВЕРЖДЕН</w:t>
      </w:r>
    </w:p>
    <w:p w:rsidR="00E75436" w:rsidRPr="002A0EAA" w:rsidRDefault="00E75436" w:rsidP="000700E0">
      <w:pPr>
        <w:widowControl w:val="0"/>
        <w:suppressAutoHyphens/>
        <w:autoSpaceDE w:val="0"/>
        <w:spacing w:after="0" w:line="240" w:lineRule="auto"/>
        <w:ind w:left="5245"/>
        <w:jc w:val="center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  <w:r w:rsidRPr="002A0EAA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постановлением администрации</w:t>
      </w:r>
    </w:p>
    <w:p w:rsidR="00E75436" w:rsidRDefault="004B68CF" w:rsidP="000700E0">
      <w:pPr>
        <w:widowControl w:val="0"/>
        <w:suppressAutoHyphens/>
        <w:autoSpaceDE w:val="0"/>
        <w:spacing w:after="0" w:line="240" w:lineRule="auto"/>
        <w:ind w:left="5245"/>
        <w:jc w:val="center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Джумайло</w:t>
      </w:r>
      <w:r w:rsidR="00E75436" w:rsidRPr="002A0EAA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вского</w:t>
      </w:r>
      <w:proofErr w:type="spellEnd"/>
      <w:r w:rsidR="00E75436" w:rsidRPr="002A0EAA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сельского поселения</w:t>
      </w:r>
      <w:r w:rsidR="000700E0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Калининского района </w:t>
      </w:r>
      <w:proofErr w:type="gramStart"/>
      <w:r w:rsidR="000700E0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от</w:t>
      </w:r>
      <w:proofErr w:type="gramEnd"/>
      <w:r w:rsidR="000700E0"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 xml:space="preserve"> </w:t>
      </w:r>
    </w:p>
    <w:p w:rsidR="000700E0" w:rsidRPr="002A0EAA" w:rsidRDefault="000700E0" w:rsidP="000700E0">
      <w:pPr>
        <w:widowControl w:val="0"/>
        <w:suppressAutoHyphens/>
        <w:autoSpaceDE w:val="0"/>
        <w:spacing w:after="0" w:line="240" w:lineRule="auto"/>
        <w:ind w:left="5245"/>
        <w:jc w:val="center"/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ru-RU" w:bidi="ru-RU"/>
        </w:rPr>
        <w:t>______________№____</w:t>
      </w:r>
    </w:p>
    <w:p w:rsidR="00A6204F" w:rsidRDefault="00A6204F">
      <w:pPr>
        <w:rPr>
          <w:sz w:val="28"/>
          <w:szCs w:val="28"/>
        </w:rPr>
      </w:pPr>
    </w:p>
    <w:p w:rsidR="000700E0" w:rsidRPr="00E75436" w:rsidRDefault="000700E0">
      <w:pPr>
        <w:rPr>
          <w:sz w:val="28"/>
          <w:szCs w:val="28"/>
        </w:rPr>
      </w:pPr>
    </w:p>
    <w:p w:rsidR="00E75436" w:rsidRPr="000700E0" w:rsidRDefault="00E75436" w:rsidP="00E75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0700E0" w:rsidRDefault="00E75436" w:rsidP="00E75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распределения доходов муниципальных казенных предприятий </w:t>
      </w:r>
      <w:proofErr w:type="spellStart"/>
      <w:r w:rsidR="004B6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Джумайло</w:t>
      </w:r>
      <w:r w:rsidRPr="00070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вского</w:t>
      </w:r>
      <w:proofErr w:type="spellEnd"/>
      <w:r w:rsidRPr="00070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E75436" w:rsidRPr="000700E0" w:rsidRDefault="00E75436" w:rsidP="00E75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Калининского района</w:t>
      </w:r>
    </w:p>
    <w:p w:rsidR="00E75436" w:rsidRDefault="00E75436" w:rsidP="00E75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0E0" w:rsidRPr="000700E0" w:rsidRDefault="000700E0" w:rsidP="00E75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436" w:rsidRPr="000700E0" w:rsidRDefault="000700E0" w:rsidP="00070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E75436" w:rsidRPr="00070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E75436" w:rsidRPr="00E75436" w:rsidRDefault="00E75436" w:rsidP="00E754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распределения доходов муниципальных казенных предприятий </w:t>
      </w:r>
      <w:proofErr w:type="spellStart"/>
      <w:r w:rsidR="004B68CF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</w:t>
      </w: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(далее - Порядок) разработан в соответствии с Бюджетным кодексом Российской Федерации, Федеральным законом от 14 ноября </w:t>
      </w:r>
      <w:smartTag w:uri="urn:schemas-microsoft-com:office:smarttags" w:element="metricconverter">
        <w:smartTagPr>
          <w:attr w:name="ProductID" w:val="2002 г"/>
        </w:smartTagPr>
        <w:r w:rsidRPr="00E754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2002 г</w:t>
        </w:r>
      </w:smartTag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161-ФЗ «О государственных и муниципальных унитарных предприятиях», в целях повышения эффективности использования имущества </w:t>
      </w:r>
      <w:proofErr w:type="spellStart"/>
      <w:r w:rsidR="004B68CF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</w:t>
      </w: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района, находящегося в оперативном управлении муниципальных казенных предприятий (далее - казенные предприятия), и обеспечения поступления</w:t>
      </w:r>
      <w:proofErr w:type="gramEnd"/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</w:t>
      </w:r>
      <w:proofErr w:type="spellStart"/>
      <w:r w:rsidR="004B68CF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</w:t>
      </w: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(далее - местный бюджет) части прибыли казенных предприятий, определяет порядок распределения доходов казенных предприятий.</w:t>
      </w: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Размер чистой прибыли казенных предприятий, полученной по результатам отчетного года (нераспределенной прибыли), определяется на основании данных бухгалтерской отчетности.</w:t>
      </w: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Прибылью казенных предприятий признаются полученные доходы, уменьшенные на величину производственных расходов, которые определяются в соответствии с главой 25 части 2 Налогового кодекса Российской Федерации.</w:t>
      </w: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Доходы казенных предприятий, полученные в результате его деятельности, используются на финансирование расходов, предусмотренных сметой доходов и расходов казенных предприятий.</w:t>
      </w: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Часть прибыли казенных предприятий, оставшаяся в его распоряжении после уплаты налогов и иных обязательных платежей (далее - чистая прибыль), используется казенными предприятиями в целях, предусмотренных настоящим Порядком.</w:t>
      </w:r>
    </w:p>
    <w:p w:rsidR="00E75436" w:rsidRPr="000700E0" w:rsidRDefault="000700E0" w:rsidP="00070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E75436" w:rsidRPr="000700E0" w:rsidRDefault="000700E0" w:rsidP="00070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E75436" w:rsidRPr="00070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прибыли казенных предприятий</w:t>
      </w:r>
    </w:p>
    <w:p w:rsidR="00F95228" w:rsidRPr="00F95228" w:rsidRDefault="00F95228" w:rsidP="00F9522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чистой прибыли казенных предприятий, подлежащей перечислению в бюджет </w:t>
      </w:r>
      <w:proofErr w:type="spellStart"/>
      <w:r w:rsidR="004B68CF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</w:t>
      </w:r>
      <w:r w:rsidR="00F95228" w:rsidRPr="00F952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="00F95228" w:rsidRPr="00F9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году, определяется постановлением </w:t>
      </w:r>
      <w:r w:rsidR="000700E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9522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4B68CF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</w:t>
      </w:r>
      <w:r w:rsidR="00F95228" w:rsidRPr="00F952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="00F95228" w:rsidRPr="00F9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принимаемым не позднее 1 июня на основании сметы доходов и расходов, а также предложений о распределении чистой прибыли, полученной казенными предприятиями по результатам отчетного года.</w:t>
      </w:r>
      <w:proofErr w:type="gramEnd"/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Чистая прибыль казенных предприятий по результатам отчетного года подлежит распределению в следующем порядке:</w:t>
      </w: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не более 25 процентов полученной чистой прибыли подлежат зачислению в бюджет </w:t>
      </w:r>
      <w:proofErr w:type="spellStart"/>
      <w:r w:rsidR="004B68CF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</w:t>
      </w:r>
      <w:r w:rsidR="000700E0" w:rsidRPr="00F952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="000700E0" w:rsidRPr="00F9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не менее 75 процентов полученной чистой прибыли подлежат зачислению в резервный фонд и иные фонды в соответствии с уставом казенных предприятий, а также расходуются на следующие цели:</w:t>
      </w: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</w:t>
      </w:r>
      <w:proofErr w:type="spellStart"/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внеоборотных</w:t>
      </w:r>
      <w:proofErr w:type="spellEnd"/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активов;</w:t>
      </w: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и повышение квалификации работников;</w:t>
      </w: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мероприятий по охране труда и окружающей среды;</w:t>
      </w: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пополнение оборотных средств;</w:t>
      </w: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внедрение инновационных технологий и освоение новой техники;</w:t>
      </w: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маркетинг, реклама продукции и услуг;</w:t>
      </w: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материальное стимулирование работников;</w:t>
      </w: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 работников и профилактика профессиональных заболеваний.</w:t>
      </w: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Перечисление в бюджет </w:t>
      </w:r>
      <w:proofErr w:type="spellStart"/>
      <w:r w:rsidR="004B68CF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</w:t>
      </w:r>
      <w:r w:rsidR="00F57705" w:rsidRPr="00F577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="00F57705" w:rsidRPr="00F5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 </w:t>
      </w: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прибыли осуществляется до 1 августа в размере, определяемом в соответствии с пунктом 2.1 настоящего Порядка.</w:t>
      </w:r>
    </w:p>
    <w:p w:rsidR="00E75436" w:rsidRP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Главный администратор доходов бюджета </w:t>
      </w:r>
      <w:proofErr w:type="spellStart"/>
      <w:r w:rsidR="004B68CF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</w:t>
      </w:r>
      <w:r w:rsidR="00F57705" w:rsidRPr="00F577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="00F57705" w:rsidRPr="00F5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бюджетного процесса осуществляет контроль, анализ и прогнозирование платежей, в части отчисления чистой прибыли казенных предприятий в</w:t>
      </w:r>
      <w:r w:rsidR="00070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68CF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</w:t>
      </w:r>
      <w:r w:rsidR="000700E0" w:rsidRPr="00F952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="000700E0" w:rsidRPr="00F9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год.</w:t>
      </w:r>
    </w:p>
    <w:p w:rsidR="00E75436" w:rsidRDefault="00E75436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36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Ответственность за своевременное и полное перечисление установленного размера части прибыли возложена на руководителей казенных предприятий.</w:t>
      </w:r>
    </w:p>
    <w:p w:rsidR="00F57705" w:rsidRDefault="00F57705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705" w:rsidRDefault="00F57705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705" w:rsidRDefault="00F57705" w:rsidP="00E7543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CF" w:rsidRDefault="004B68CF" w:rsidP="004B68C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Джумайловского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4B68CF" w:rsidRDefault="004B68CF" w:rsidP="004B68C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E75436" w:rsidRPr="004B68CF" w:rsidRDefault="004B68CF" w:rsidP="004B68CF">
      <w:pPr>
        <w:pStyle w:val="a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Е.И. </w:t>
      </w:r>
      <w:proofErr w:type="spellStart"/>
      <w:r>
        <w:rPr>
          <w:rFonts w:ascii="Times New Roman" w:hAnsi="Times New Roman"/>
          <w:sz w:val="28"/>
          <w:szCs w:val="28"/>
        </w:rPr>
        <w:t>Краснопюр</w:t>
      </w:r>
      <w:bookmarkStart w:id="0" w:name="_GoBack"/>
      <w:bookmarkEnd w:id="0"/>
      <w:proofErr w:type="spellEnd"/>
    </w:p>
    <w:p w:rsidR="00E75436" w:rsidRPr="00E75436" w:rsidRDefault="00E75436" w:rsidP="00E75436">
      <w:pPr>
        <w:jc w:val="both"/>
        <w:rPr>
          <w:sz w:val="28"/>
          <w:szCs w:val="28"/>
        </w:rPr>
      </w:pPr>
    </w:p>
    <w:sectPr w:rsidR="00E75436" w:rsidRPr="00E75436" w:rsidSect="000700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B22AF"/>
    <w:multiLevelType w:val="hybridMultilevel"/>
    <w:tmpl w:val="16426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8D"/>
    <w:rsid w:val="000700E0"/>
    <w:rsid w:val="00176D60"/>
    <w:rsid w:val="004442D2"/>
    <w:rsid w:val="004B68CF"/>
    <w:rsid w:val="007C258D"/>
    <w:rsid w:val="00A4226E"/>
    <w:rsid w:val="00A6204F"/>
    <w:rsid w:val="00E75436"/>
    <w:rsid w:val="00F57705"/>
    <w:rsid w:val="00F95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4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5436"/>
    <w:pPr>
      <w:ind w:left="720"/>
      <w:contextualSpacing/>
    </w:pPr>
  </w:style>
  <w:style w:type="paragraph" w:styleId="a6">
    <w:name w:val="No Spacing"/>
    <w:link w:val="a7"/>
    <w:uiPriority w:val="1"/>
    <w:qFormat/>
    <w:rsid w:val="000700E0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4B68CF"/>
  </w:style>
  <w:style w:type="character" w:customStyle="1" w:styleId="FontStyle15">
    <w:name w:val="Font Style15"/>
    <w:rsid w:val="004B68CF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4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5436"/>
    <w:pPr>
      <w:ind w:left="720"/>
      <w:contextualSpacing/>
    </w:pPr>
  </w:style>
  <w:style w:type="paragraph" w:styleId="a6">
    <w:name w:val="No Spacing"/>
    <w:link w:val="a7"/>
    <w:uiPriority w:val="1"/>
    <w:qFormat/>
    <w:rsid w:val="000700E0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4B68CF"/>
  </w:style>
  <w:style w:type="character" w:customStyle="1" w:styleId="FontStyle15">
    <w:name w:val="Font Style15"/>
    <w:rsid w:val="004B68C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2019-05-26T18:13:00Z</dcterms:created>
  <dcterms:modified xsi:type="dcterms:W3CDTF">2019-05-26T18:16:00Z</dcterms:modified>
</cp:coreProperties>
</file>