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60"/>
        <w:gridCol w:w="1820"/>
        <w:gridCol w:w="3500"/>
        <w:gridCol w:w="560"/>
        <w:gridCol w:w="1082"/>
        <w:gridCol w:w="1438"/>
      </w:tblGrid>
      <w:tr w:rsidR="00D8248C" w:rsidRPr="00993E21">
        <w:tc>
          <w:tcPr>
            <w:tcW w:w="9660" w:type="dxa"/>
            <w:gridSpan w:val="7"/>
            <w:tcBorders>
              <w:top w:val="nil"/>
              <w:left w:val="nil"/>
              <w:bottom w:val="nil"/>
              <w:right w:val="nil"/>
            </w:tcBorders>
          </w:tcPr>
          <w:p w:rsidR="00D8248C" w:rsidRPr="00993E21" w:rsidRDefault="00D8248C" w:rsidP="00B119EC">
            <w:pPr>
              <w:jc w:val="center"/>
              <w:rPr>
                <w:rFonts w:ascii="Times New Roman" w:hAnsi="Times New Roman" w:cs="Times New Roman"/>
              </w:rPr>
            </w:pPr>
            <w:r w:rsidRPr="00763CE5">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51pt">
                  <v:imagedata r:id="rId4" r:href="rId5" grayscale="t"/>
                </v:shape>
              </w:pict>
            </w:r>
          </w:p>
          <w:p w:rsidR="00D8248C" w:rsidRPr="00993E21" w:rsidRDefault="00D8248C" w:rsidP="00B119EC">
            <w:pPr>
              <w:pStyle w:val="Heading3"/>
              <w:rPr>
                <w:rFonts w:ascii="Times New Roman" w:hAnsi="Times New Roman" w:cs="Times New Roman"/>
                <w:b w:val="0"/>
                <w:bCs w:val="0"/>
                <w:sz w:val="28"/>
                <w:szCs w:val="28"/>
              </w:rPr>
            </w:pPr>
            <w:r w:rsidRPr="00993E21">
              <w:rPr>
                <w:rFonts w:ascii="Times New Roman" w:hAnsi="Times New Roman" w:cs="Times New Roman"/>
                <w:b w:val="0"/>
                <w:bCs w:val="0"/>
                <w:sz w:val="28"/>
                <w:szCs w:val="28"/>
              </w:rPr>
              <w:t>АДМИНИСТРАЦИЯ ДЖУМАЙЛОВСКОГО  СЕЛЬСКОГО ПОСЕЛЕНИЯ КАЛИНИНСКОГО РАЙОНА</w:t>
            </w:r>
          </w:p>
        </w:tc>
      </w:tr>
      <w:tr w:rsidR="00D8248C" w:rsidRPr="00993E21">
        <w:tc>
          <w:tcPr>
            <w:tcW w:w="9660" w:type="dxa"/>
            <w:gridSpan w:val="7"/>
            <w:tcBorders>
              <w:top w:val="nil"/>
              <w:left w:val="nil"/>
              <w:bottom w:val="nil"/>
              <w:right w:val="nil"/>
            </w:tcBorders>
          </w:tcPr>
          <w:p w:rsidR="00D8248C" w:rsidRDefault="00D8248C" w:rsidP="00993E21">
            <w:pPr>
              <w:spacing w:after="0" w:line="240" w:lineRule="auto"/>
              <w:jc w:val="center"/>
              <w:rPr>
                <w:rFonts w:ascii="Times New Roman" w:hAnsi="Times New Roman" w:cs="Times New Roman"/>
                <w:b/>
                <w:bCs/>
              </w:rPr>
            </w:pPr>
          </w:p>
          <w:p w:rsidR="00D8248C" w:rsidRPr="00993E21" w:rsidRDefault="00D8248C" w:rsidP="00993E21">
            <w:pPr>
              <w:spacing w:after="0" w:line="240" w:lineRule="auto"/>
              <w:jc w:val="center"/>
              <w:rPr>
                <w:rFonts w:ascii="Times New Roman" w:hAnsi="Times New Roman" w:cs="Times New Roman"/>
                <w:b/>
                <w:bCs/>
              </w:rPr>
            </w:pPr>
            <w:r w:rsidRPr="00993E21">
              <w:rPr>
                <w:rFonts w:ascii="Times New Roman" w:hAnsi="Times New Roman" w:cs="Times New Roman"/>
                <w:b/>
                <w:bCs/>
              </w:rPr>
              <w:t>ПРОЕКТ</w:t>
            </w:r>
          </w:p>
        </w:tc>
      </w:tr>
      <w:tr w:rsidR="00D8248C" w:rsidRPr="00993E21">
        <w:tc>
          <w:tcPr>
            <w:tcW w:w="9660" w:type="dxa"/>
            <w:gridSpan w:val="7"/>
            <w:tcBorders>
              <w:top w:val="nil"/>
              <w:left w:val="nil"/>
              <w:bottom w:val="nil"/>
              <w:right w:val="nil"/>
            </w:tcBorders>
          </w:tcPr>
          <w:p w:rsidR="00D8248C" w:rsidRPr="00993E21" w:rsidRDefault="00D8248C" w:rsidP="00B119EC">
            <w:pPr>
              <w:pStyle w:val="a"/>
              <w:jc w:val="center"/>
              <w:rPr>
                <w:rFonts w:ascii="Times New Roman" w:hAnsi="Times New Roman" w:cs="Times New Roman"/>
                <w:b/>
                <w:bCs/>
                <w:sz w:val="32"/>
                <w:szCs w:val="32"/>
              </w:rPr>
            </w:pPr>
            <w:r w:rsidRPr="00993E21">
              <w:rPr>
                <w:rFonts w:ascii="Times New Roman" w:hAnsi="Times New Roman" w:cs="Times New Roman"/>
                <w:b/>
                <w:bCs/>
                <w:sz w:val="32"/>
                <w:szCs w:val="32"/>
              </w:rPr>
              <w:t>ПОСТАНОВЛЕНИЕ</w:t>
            </w:r>
          </w:p>
        </w:tc>
      </w:tr>
      <w:tr w:rsidR="00D8248C" w:rsidRPr="00993E21">
        <w:tc>
          <w:tcPr>
            <w:tcW w:w="9660" w:type="dxa"/>
            <w:gridSpan w:val="7"/>
            <w:tcBorders>
              <w:top w:val="nil"/>
              <w:left w:val="nil"/>
              <w:bottom w:val="nil"/>
              <w:right w:val="nil"/>
            </w:tcBorders>
          </w:tcPr>
          <w:p w:rsidR="00D8248C" w:rsidRPr="00993E21" w:rsidRDefault="00D8248C" w:rsidP="00B119EC">
            <w:pPr>
              <w:pStyle w:val="a"/>
              <w:jc w:val="center"/>
              <w:rPr>
                <w:rFonts w:ascii="Times New Roman" w:hAnsi="Times New Roman" w:cs="Times New Roman"/>
                <w:sz w:val="28"/>
                <w:szCs w:val="28"/>
              </w:rPr>
            </w:pPr>
          </w:p>
        </w:tc>
      </w:tr>
      <w:tr w:rsidR="00D8248C" w:rsidRPr="00993E21">
        <w:tc>
          <w:tcPr>
            <w:tcW w:w="700" w:type="dxa"/>
            <w:tcBorders>
              <w:top w:val="nil"/>
              <w:left w:val="nil"/>
              <w:bottom w:val="nil"/>
              <w:right w:val="nil"/>
            </w:tcBorders>
          </w:tcPr>
          <w:p w:rsidR="00D8248C" w:rsidRPr="00993E21" w:rsidRDefault="00D8248C" w:rsidP="00B119EC">
            <w:pPr>
              <w:pStyle w:val="a"/>
              <w:jc w:val="center"/>
              <w:rPr>
                <w:rFonts w:ascii="Times New Roman" w:hAnsi="Times New Roman" w:cs="Times New Roman"/>
                <w:sz w:val="28"/>
                <w:szCs w:val="28"/>
              </w:rPr>
            </w:pPr>
          </w:p>
        </w:tc>
        <w:tc>
          <w:tcPr>
            <w:tcW w:w="560" w:type="dxa"/>
            <w:tcBorders>
              <w:top w:val="nil"/>
              <w:left w:val="nil"/>
              <w:bottom w:val="nil"/>
              <w:right w:val="nil"/>
            </w:tcBorders>
          </w:tcPr>
          <w:p w:rsidR="00D8248C" w:rsidRPr="00993E21" w:rsidRDefault="00D8248C" w:rsidP="00B119EC">
            <w:pPr>
              <w:pStyle w:val="a"/>
              <w:jc w:val="center"/>
              <w:rPr>
                <w:rFonts w:ascii="Times New Roman" w:hAnsi="Times New Roman" w:cs="Times New Roman"/>
                <w:sz w:val="28"/>
                <w:szCs w:val="28"/>
              </w:rPr>
            </w:pPr>
            <w:r w:rsidRPr="00993E21">
              <w:rPr>
                <w:rFonts w:ascii="Times New Roman" w:hAnsi="Times New Roman" w:cs="Times New Roman"/>
                <w:sz w:val="28"/>
                <w:szCs w:val="28"/>
              </w:rPr>
              <w:t>от</w:t>
            </w:r>
          </w:p>
        </w:tc>
        <w:tc>
          <w:tcPr>
            <w:tcW w:w="1820" w:type="dxa"/>
            <w:tcBorders>
              <w:top w:val="nil"/>
              <w:left w:val="nil"/>
              <w:bottom w:val="single" w:sz="4" w:space="0" w:color="auto"/>
              <w:right w:val="nil"/>
            </w:tcBorders>
          </w:tcPr>
          <w:p w:rsidR="00D8248C" w:rsidRPr="00993E21" w:rsidRDefault="00D8248C" w:rsidP="00B119EC">
            <w:pPr>
              <w:pStyle w:val="a"/>
              <w:jc w:val="center"/>
              <w:rPr>
                <w:rFonts w:ascii="Times New Roman" w:hAnsi="Times New Roman" w:cs="Times New Roman"/>
                <w:sz w:val="28"/>
                <w:szCs w:val="28"/>
              </w:rPr>
            </w:pPr>
          </w:p>
        </w:tc>
        <w:tc>
          <w:tcPr>
            <w:tcW w:w="3500" w:type="dxa"/>
            <w:tcBorders>
              <w:top w:val="nil"/>
              <w:left w:val="nil"/>
              <w:bottom w:val="nil"/>
              <w:right w:val="nil"/>
            </w:tcBorders>
          </w:tcPr>
          <w:p w:rsidR="00D8248C" w:rsidRPr="00993E21" w:rsidRDefault="00D8248C" w:rsidP="00B119EC">
            <w:pPr>
              <w:pStyle w:val="a"/>
              <w:jc w:val="center"/>
              <w:rPr>
                <w:rFonts w:ascii="Times New Roman" w:hAnsi="Times New Roman" w:cs="Times New Roman"/>
                <w:sz w:val="28"/>
                <w:szCs w:val="28"/>
              </w:rPr>
            </w:pPr>
          </w:p>
        </w:tc>
        <w:tc>
          <w:tcPr>
            <w:tcW w:w="560" w:type="dxa"/>
            <w:tcBorders>
              <w:top w:val="nil"/>
              <w:left w:val="nil"/>
              <w:bottom w:val="nil"/>
              <w:right w:val="nil"/>
            </w:tcBorders>
          </w:tcPr>
          <w:p w:rsidR="00D8248C" w:rsidRPr="00993E21" w:rsidRDefault="00D8248C" w:rsidP="00B119EC">
            <w:pPr>
              <w:pStyle w:val="a"/>
              <w:jc w:val="center"/>
              <w:rPr>
                <w:rFonts w:ascii="Times New Roman" w:hAnsi="Times New Roman" w:cs="Times New Roman"/>
                <w:sz w:val="28"/>
                <w:szCs w:val="28"/>
              </w:rPr>
            </w:pPr>
            <w:r w:rsidRPr="00993E21">
              <w:rPr>
                <w:rFonts w:ascii="Times New Roman" w:hAnsi="Times New Roman" w:cs="Times New Roman"/>
                <w:sz w:val="28"/>
                <w:szCs w:val="28"/>
              </w:rPr>
              <w:t>№</w:t>
            </w:r>
          </w:p>
        </w:tc>
        <w:tc>
          <w:tcPr>
            <w:tcW w:w="1082" w:type="dxa"/>
            <w:tcBorders>
              <w:top w:val="nil"/>
              <w:left w:val="nil"/>
              <w:bottom w:val="single" w:sz="4" w:space="0" w:color="auto"/>
              <w:right w:val="nil"/>
            </w:tcBorders>
          </w:tcPr>
          <w:p w:rsidR="00D8248C" w:rsidRPr="00993E21" w:rsidRDefault="00D8248C" w:rsidP="00B119EC">
            <w:pPr>
              <w:pStyle w:val="a"/>
              <w:jc w:val="center"/>
              <w:rPr>
                <w:rFonts w:ascii="Times New Roman" w:hAnsi="Times New Roman" w:cs="Times New Roman"/>
                <w:sz w:val="28"/>
                <w:szCs w:val="28"/>
              </w:rPr>
            </w:pPr>
          </w:p>
        </w:tc>
        <w:tc>
          <w:tcPr>
            <w:tcW w:w="1438" w:type="dxa"/>
            <w:tcBorders>
              <w:top w:val="nil"/>
              <w:left w:val="nil"/>
              <w:bottom w:val="nil"/>
              <w:right w:val="nil"/>
            </w:tcBorders>
          </w:tcPr>
          <w:p w:rsidR="00D8248C" w:rsidRPr="00993E21" w:rsidRDefault="00D8248C" w:rsidP="00B119EC">
            <w:pPr>
              <w:pStyle w:val="a"/>
              <w:jc w:val="center"/>
              <w:rPr>
                <w:rFonts w:ascii="Times New Roman" w:hAnsi="Times New Roman" w:cs="Times New Roman"/>
                <w:sz w:val="28"/>
                <w:szCs w:val="28"/>
              </w:rPr>
            </w:pPr>
          </w:p>
        </w:tc>
      </w:tr>
      <w:tr w:rsidR="00D8248C" w:rsidRPr="00993E21">
        <w:trPr>
          <w:trHeight w:val="73"/>
        </w:trPr>
        <w:tc>
          <w:tcPr>
            <w:tcW w:w="9660" w:type="dxa"/>
            <w:gridSpan w:val="7"/>
            <w:tcBorders>
              <w:top w:val="nil"/>
              <w:left w:val="nil"/>
              <w:bottom w:val="nil"/>
              <w:right w:val="nil"/>
            </w:tcBorders>
          </w:tcPr>
          <w:p w:rsidR="00D8248C" w:rsidRPr="00993E21" w:rsidRDefault="00D8248C" w:rsidP="00B119EC">
            <w:pPr>
              <w:pStyle w:val="a"/>
              <w:jc w:val="center"/>
              <w:rPr>
                <w:rFonts w:ascii="Times New Roman" w:hAnsi="Times New Roman" w:cs="Times New Roman"/>
                <w:sz w:val="28"/>
                <w:szCs w:val="28"/>
              </w:rPr>
            </w:pPr>
            <w:r w:rsidRPr="00993E21">
              <w:rPr>
                <w:rFonts w:ascii="Times New Roman" w:hAnsi="Times New Roman" w:cs="Times New Roman"/>
                <w:sz w:val="28"/>
                <w:szCs w:val="28"/>
              </w:rPr>
              <w:t>хутор Джумайловка</w:t>
            </w:r>
          </w:p>
        </w:tc>
      </w:tr>
    </w:tbl>
    <w:p w:rsidR="00D8248C" w:rsidRDefault="00D8248C" w:rsidP="00AC553E">
      <w:pPr>
        <w:widowControl w:val="0"/>
        <w:suppressAutoHyphens/>
        <w:autoSpaceDE w:val="0"/>
        <w:autoSpaceDN w:val="0"/>
        <w:spacing w:after="0" w:line="240" w:lineRule="auto"/>
        <w:textAlignment w:val="baseline"/>
        <w:rPr>
          <w:rFonts w:ascii="Times New Roman" w:hAnsi="Times New Roman" w:cs="Times New Roman"/>
          <w:noProof/>
          <w:sz w:val="28"/>
          <w:szCs w:val="28"/>
        </w:rPr>
      </w:pPr>
      <w:r w:rsidRPr="00EA6F25">
        <w:rPr>
          <w:rFonts w:ascii="Times New Roman" w:hAnsi="Times New Roman" w:cs="Times New Roman"/>
          <w:noProof/>
          <w:sz w:val="28"/>
          <w:szCs w:val="28"/>
        </w:rPr>
        <w:t xml:space="preserve">                  </w:t>
      </w:r>
    </w:p>
    <w:p w:rsidR="00D8248C" w:rsidRPr="00EA6F25" w:rsidRDefault="00D8248C" w:rsidP="00AC553E">
      <w:pPr>
        <w:widowControl w:val="0"/>
        <w:suppressAutoHyphens/>
        <w:autoSpaceDE w:val="0"/>
        <w:autoSpaceDN w:val="0"/>
        <w:spacing w:after="0" w:line="240" w:lineRule="auto"/>
        <w:textAlignment w:val="baseline"/>
        <w:rPr>
          <w:rFonts w:ascii="Times New Roman" w:hAnsi="Times New Roman" w:cs="Times New Roman"/>
          <w:kern w:val="3"/>
          <w:sz w:val="28"/>
          <w:szCs w:val="28"/>
          <w:lang w:eastAsia="ja-JP"/>
        </w:rPr>
      </w:pPr>
      <w:r w:rsidRPr="00EA6F25">
        <w:rPr>
          <w:rFonts w:ascii="Times New Roman" w:hAnsi="Times New Roman" w:cs="Times New Roman"/>
          <w:noProof/>
          <w:sz w:val="28"/>
          <w:szCs w:val="28"/>
        </w:rPr>
        <w:t xml:space="preserve"> </w:t>
      </w:r>
    </w:p>
    <w:p w:rsidR="00D8248C" w:rsidRPr="00EA6F25" w:rsidRDefault="00D8248C" w:rsidP="00AC553E">
      <w:pPr>
        <w:widowControl w:val="0"/>
        <w:suppressAutoHyphens/>
        <w:autoSpaceDE w:val="0"/>
        <w:autoSpaceDN w:val="0"/>
        <w:spacing w:after="0" w:line="240" w:lineRule="auto"/>
        <w:jc w:val="center"/>
        <w:textAlignment w:val="baseline"/>
        <w:rPr>
          <w:rFonts w:ascii="Times New Roman" w:hAnsi="Times New Roman" w:cs="Times New Roman"/>
          <w:kern w:val="3"/>
          <w:sz w:val="28"/>
          <w:szCs w:val="28"/>
          <w:lang w:eastAsia="ja-JP"/>
        </w:rPr>
      </w:pPr>
    </w:p>
    <w:p w:rsidR="00D8248C" w:rsidRPr="00993E21" w:rsidRDefault="00D8248C" w:rsidP="00EA6F25">
      <w:pPr>
        <w:widowControl w:val="0"/>
        <w:suppressAutoHyphens/>
        <w:autoSpaceDN w:val="0"/>
        <w:spacing w:after="0" w:line="240" w:lineRule="auto"/>
        <w:jc w:val="center"/>
        <w:textAlignment w:val="baseline"/>
        <w:outlineLvl w:val="0"/>
        <w:rPr>
          <w:rFonts w:ascii="Times New Roman" w:hAnsi="Times New Roman" w:cs="Times New Roman"/>
          <w:b/>
          <w:bCs/>
          <w:kern w:val="3"/>
          <w:sz w:val="28"/>
          <w:szCs w:val="28"/>
          <w:lang w:eastAsia="ru-RU"/>
        </w:rPr>
      </w:pPr>
      <w:r w:rsidRPr="00993E21">
        <w:rPr>
          <w:rFonts w:ascii="Times New Roman" w:hAnsi="Times New Roman" w:cs="Times New Roman"/>
          <w:b/>
          <w:bCs/>
          <w:kern w:val="3"/>
          <w:sz w:val="28"/>
          <w:szCs w:val="28"/>
          <w:lang w:val="de-DE" w:eastAsia="ru-RU"/>
        </w:rPr>
        <w:t>О</w:t>
      </w:r>
      <w:r w:rsidRPr="00993E21">
        <w:rPr>
          <w:rFonts w:ascii="Times New Roman" w:hAnsi="Times New Roman" w:cs="Times New Roman"/>
          <w:b/>
          <w:bCs/>
          <w:kern w:val="3"/>
          <w:sz w:val="28"/>
          <w:szCs w:val="28"/>
          <w:lang w:eastAsia="ru-RU"/>
        </w:rPr>
        <w:t>б утверждении Порядка осуществления бюджетных инвестиций</w:t>
      </w:r>
      <w:r w:rsidRPr="00993E21">
        <w:rPr>
          <w:rFonts w:ascii="Times New Roman" w:hAnsi="Times New Roman" w:cs="Times New Roman"/>
          <w:b/>
          <w:bCs/>
          <w:kern w:val="3"/>
          <w:sz w:val="28"/>
          <w:szCs w:val="28"/>
          <w:lang w:val="de-DE" w:eastAsia="ru-RU"/>
        </w:rPr>
        <w:t xml:space="preserve"> </w:t>
      </w:r>
    </w:p>
    <w:p w:rsidR="00D8248C" w:rsidRPr="00993E21" w:rsidRDefault="00D8248C" w:rsidP="00EA6F25">
      <w:pPr>
        <w:widowControl w:val="0"/>
        <w:suppressAutoHyphens/>
        <w:autoSpaceDN w:val="0"/>
        <w:spacing w:after="0" w:line="240" w:lineRule="auto"/>
        <w:jc w:val="center"/>
        <w:textAlignment w:val="baseline"/>
        <w:outlineLvl w:val="0"/>
        <w:rPr>
          <w:rFonts w:ascii="Times New Roman" w:hAnsi="Times New Roman" w:cs="Times New Roman"/>
          <w:b/>
          <w:bCs/>
          <w:kern w:val="3"/>
          <w:sz w:val="28"/>
          <w:szCs w:val="28"/>
          <w:lang w:eastAsia="ru-RU"/>
        </w:rPr>
      </w:pPr>
      <w:r w:rsidRPr="00993E21">
        <w:rPr>
          <w:rFonts w:ascii="Times New Roman" w:hAnsi="Times New Roman" w:cs="Times New Roman"/>
          <w:b/>
          <w:bCs/>
          <w:kern w:val="3"/>
          <w:sz w:val="28"/>
          <w:szCs w:val="28"/>
          <w:lang w:val="de-DE" w:eastAsia="ru-RU"/>
        </w:rPr>
        <w:t xml:space="preserve">в </w:t>
      </w:r>
      <w:r w:rsidRPr="00993E21">
        <w:rPr>
          <w:rFonts w:ascii="Times New Roman" w:hAnsi="Times New Roman" w:cs="Times New Roman"/>
          <w:b/>
          <w:bCs/>
          <w:kern w:val="3"/>
          <w:sz w:val="28"/>
          <w:szCs w:val="28"/>
          <w:lang w:eastAsia="ru-RU"/>
        </w:rPr>
        <w:t xml:space="preserve">форме капитальных вложений в объекты муниципальной </w:t>
      </w:r>
    </w:p>
    <w:p w:rsidR="00D8248C" w:rsidRPr="00993E21" w:rsidRDefault="00D8248C" w:rsidP="00EA6F25">
      <w:pPr>
        <w:widowControl w:val="0"/>
        <w:suppressAutoHyphens/>
        <w:autoSpaceDN w:val="0"/>
        <w:spacing w:after="0" w:line="240" w:lineRule="auto"/>
        <w:jc w:val="center"/>
        <w:textAlignment w:val="baseline"/>
        <w:outlineLvl w:val="0"/>
        <w:rPr>
          <w:rFonts w:ascii="Times New Roman" w:hAnsi="Times New Roman" w:cs="Times New Roman"/>
          <w:b/>
          <w:bCs/>
          <w:kern w:val="3"/>
          <w:sz w:val="28"/>
          <w:szCs w:val="28"/>
          <w:lang w:eastAsia="ru-RU"/>
        </w:rPr>
      </w:pPr>
      <w:r w:rsidRPr="00993E21">
        <w:rPr>
          <w:rFonts w:ascii="Times New Roman" w:hAnsi="Times New Roman" w:cs="Times New Roman"/>
          <w:b/>
          <w:bCs/>
          <w:kern w:val="3"/>
          <w:sz w:val="28"/>
          <w:szCs w:val="28"/>
          <w:lang w:eastAsia="ru-RU"/>
        </w:rPr>
        <w:t xml:space="preserve">собственности </w:t>
      </w:r>
      <w:r>
        <w:rPr>
          <w:rFonts w:ascii="Times New Roman" w:hAnsi="Times New Roman" w:cs="Times New Roman"/>
          <w:b/>
          <w:bCs/>
          <w:kern w:val="3"/>
          <w:sz w:val="28"/>
          <w:szCs w:val="28"/>
          <w:lang w:eastAsia="ru-RU"/>
        </w:rPr>
        <w:t>Джумайловского сельского поселения</w:t>
      </w:r>
      <w:r w:rsidRPr="00993E21">
        <w:rPr>
          <w:rFonts w:ascii="Times New Roman" w:hAnsi="Times New Roman" w:cs="Times New Roman"/>
          <w:b/>
          <w:bCs/>
          <w:kern w:val="3"/>
          <w:sz w:val="28"/>
          <w:szCs w:val="28"/>
          <w:lang w:eastAsia="ru-RU"/>
        </w:rPr>
        <w:t xml:space="preserve">, а так же </w:t>
      </w:r>
    </w:p>
    <w:p w:rsidR="00D8248C" w:rsidRDefault="00D8248C" w:rsidP="00EA6F25">
      <w:pPr>
        <w:widowControl w:val="0"/>
        <w:suppressAutoHyphens/>
        <w:autoSpaceDN w:val="0"/>
        <w:spacing w:after="0" w:line="240" w:lineRule="auto"/>
        <w:jc w:val="center"/>
        <w:textAlignment w:val="baseline"/>
        <w:outlineLvl w:val="0"/>
        <w:rPr>
          <w:rFonts w:ascii="Times New Roman" w:hAnsi="Times New Roman" w:cs="Times New Roman"/>
          <w:b/>
          <w:bCs/>
          <w:kern w:val="3"/>
          <w:sz w:val="28"/>
          <w:szCs w:val="28"/>
          <w:lang w:eastAsia="ru-RU"/>
        </w:rPr>
      </w:pPr>
      <w:r w:rsidRPr="00993E21">
        <w:rPr>
          <w:rFonts w:ascii="Times New Roman" w:hAnsi="Times New Roman" w:cs="Times New Roman"/>
          <w:b/>
          <w:bCs/>
          <w:kern w:val="3"/>
          <w:sz w:val="28"/>
          <w:szCs w:val="28"/>
          <w:lang w:eastAsia="ru-RU"/>
        </w:rPr>
        <w:t xml:space="preserve">принятия решение о подготовке и реализации </w:t>
      </w:r>
    </w:p>
    <w:p w:rsidR="00D8248C" w:rsidRPr="00993E21" w:rsidRDefault="00D8248C" w:rsidP="00EA6F25">
      <w:pPr>
        <w:widowControl w:val="0"/>
        <w:suppressAutoHyphens/>
        <w:autoSpaceDN w:val="0"/>
        <w:spacing w:after="0" w:line="240" w:lineRule="auto"/>
        <w:jc w:val="center"/>
        <w:textAlignment w:val="baseline"/>
        <w:outlineLvl w:val="0"/>
        <w:rPr>
          <w:rFonts w:ascii="Times New Roman" w:hAnsi="Times New Roman" w:cs="Times New Roman"/>
          <w:b/>
          <w:bCs/>
          <w:kern w:val="3"/>
          <w:sz w:val="28"/>
          <w:szCs w:val="28"/>
          <w:lang w:eastAsia="ru-RU"/>
        </w:rPr>
      </w:pPr>
      <w:r w:rsidRPr="00993E21">
        <w:rPr>
          <w:rFonts w:ascii="Times New Roman" w:hAnsi="Times New Roman" w:cs="Times New Roman"/>
          <w:b/>
          <w:bCs/>
          <w:kern w:val="3"/>
          <w:sz w:val="28"/>
          <w:szCs w:val="28"/>
          <w:lang w:eastAsia="ru-RU"/>
        </w:rPr>
        <w:t>бюджетных инвестиций в указанные объекты</w:t>
      </w:r>
    </w:p>
    <w:p w:rsidR="00D8248C" w:rsidRDefault="00D8248C"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248C" w:rsidRDefault="00D8248C"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248C" w:rsidRPr="00EA6F25" w:rsidRDefault="00D8248C"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248C" w:rsidRPr="00EA6F25" w:rsidRDefault="00D8248C" w:rsidP="00AC553E">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sidRPr="00EA6F25">
        <w:rPr>
          <w:rFonts w:ascii="Times New Roman" w:hAnsi="Times New Roman" w:cs="Times New Roman"/>
          <w:kern w:val="3"/>
          <w:sz w:val="28"/>
          <w:szCs w:val="28"/>
          <w:lang w:val="de-DE" w:eastAsia="ru-RU"/>
        </w:rPr>
        <w:t>В</w:t>
      </w:r>
      <w:r w:rsidRPr="00993E21">
        <w:rPr>
          <w:rFonts w:ascii="Times New Roman" w:hAnsi="Times New Roman" w:cs="Times New Roman"/>
          <w:kern w:val="3"/>
          <w:sz w:val="28"/>
          <w:szCs w:val="28"/>
          <w:lang w:eastAsia="ru-RU"/>
        </w:rPr>
        <w:t xml:space="preserve"> соответствии со статьями</w:t>
      </w:r>
      <w:r w:rsidRPr="00EA6F25">
        <w:rPr>
          <w:rFonts w:ascii="Times New Roman" w:hAnsi="Times New Roman" w:cs="Times New Roman"/>
          <w:kern w:val="3"/>
          <w:sz w:val="28"/>
          <w:szCs w:val="28"/>
          <w:lang w:val="de-DE" w:eastAsia="ru-RU"/>
        </w:rPr>
        <w:t xml:space="preserve"> 78.2 и 79</w:t>
      </w:r>
      <w:r w:rsidRPr="00993E21">
        <w:rPr>
          <w:rFonts w:ascii="Times New Roman" w:hAnsi="Times New Roman" w:cs="Times New Roman"/>
          <w:kern w:val="3"/>
          <w:sz w:val="28"/>
          <w:szCs w:val="28"/>
          <w:lang w:eastAsia="ru-RU"/>
        </w:rPr>
        <w:t xml:space="preserve"> Бюджетного кодекса Российской Федерации</w:t>
      </w:r>
      <w:r w:rsidRPr="00EA6F25">
        <w:rPr>
          <w:rFonts w:ascii="Times New Roman" w:hAnsi="Times New Roman" w:cs="Times New Roman"/>
          <w:kern w:val="3"/>
          <w:sz w:val="28"/>
          <w:szCs w:val="28"/>
          <w:lang w:val="de-DE" w:eastAsia="ru-RU"/>
        </w:rPr>
        <w:t>,</w:t>
      </w:r>
      <w:r w:rsidRPr="00993E21">
        <w:rPr>
          <w:rFonts w:ascii="Times New Roman" w:hAnsi="Times New Roman" w:cs="Times New Roman"/>
          <w:kern w:val="3"/>
          <w:sz w:val="28"/>
          <w:szCs w:val="28"/>
          <w:lang w:eastAsia="ru-RU"/>
        </w:rPr>
        <w:t xml:space="preserve"> руководствуясь Уставом </w:t>
      </w:r>
      <w:r>
        <w:rPr>
          <w:rFonts w:ascii="Times New Roman" w:hAnsi="Times New Roman" w:cs="Times New Roman"/>
          <w:kern w:val="3"/>
          <w:sz w:val="28"/>
          <w:szCs w:val="28"/>
          <w:lang w:eastAsia="ru-RU"/>
        </w:rPr>
        <w:t xml:space="preserve">Джумайловского </w:t>
      </w:r>
      <w:r w:rsidRPr="00993E21">
        <w:rPr>
          <w:rFonts w:ascii="Times New Roman" w:hAnsi="Times New Roman" w:cs="Times New Roman"/>
          <w:kern w:val="3"/>
          <w:sz w:val="28"/>
          <w:szCs w:val="28"/>
          <w:lang w:eastAsia="ru-RU"/>
        </w:rPr>
        <w:t>сельского</w:t>
      </w:r>
      <w:r w:rsidRPr="00993E21">
        <w:rPr>
          <w:rFonts w:ascii="Times New Roman" w:hAnsi="Times New Roman" w:cs="Times New Roman"/>
          <w:kern w:val="3"/>
          <w:sz w:val="28"/>
          <w:szCs w:val="28"/>
          <w:lang w:val="ru-MO" w:eastAsia="ru-RU"/>
        </w:rPr>
        <w:t xml:space="preserve"> поселения</w:t>
      </w:r>
      <w:r>
        <w:rPr>
          <w:rFonts w:ascii="Times New Roman" w:hAnsi="Times New Roman" w:cs="Times New Roman"/>
          <w:kern w:val="3"/>
          <w:sz w:val="28"/>
          <w:szCs w:val="28"/>
          <w:lang w:eastAsia="ru-RU"/>
        </w:rPr>
        <w:t xml:space="preserve"> Калининского района, постановляю</w:t>
      </w:r>
      <w:r w:rsidRPr="00EA6F25">
        <w:rPr>
          <w:rFonts w:ascii="Times New Roman" w:hAnsi="Times New Roman" w:cs="Times New Roman"/>
          <w:kern w:val="3"/>
          <w:sz w:val="28"/>
          <w:szCs w:val="28"/>
          <w:lang w:eastAsia="ru-RU"/>
        </w:rPr>
        <w:t xml:space="preserve">: </w:t>
      </w:r>
    </w:p>
    <w:p w:rsidR="00D8248C" w:rsidRDefault="00D8248C" w:rsidP="00AC553E">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sidRPr="00EA6F25">
        <w:rPr>
          <w:rFonts w:ascii="Times New Roman" w:hAnsi="Times New Roman" w:cs="Times New Roman"/>
          <w:kern w:val="3"/>
          <w:sz w:val="28"/>
          <w:szCs w:val="28"/>
          <w:lang w:val="de-DE" w:eastAsia="ru-RU"/>
        </w:rPr>
        <w:t>1.</w:t>
      </w:r>
      <w:r w:rsidRPr="00753E10">
        <w:rPr>
          <w:rFonts w:ascii="Times New Roman" w:hAnsi="Times New Roman" w:cs="Times New Roman"/>
          <w:kern w:val="3"/>
          <w:sz w:val="28"/>
          <w:szCs w:val="28"/>
          <w:lang w:eastAsia="ru-RU"/>
        </w:rPr>
        <w:t xml:space="preserve"> Утвердить Порядок осуществления бюджетных инвестиций</w:t>
      </w:r>
      <w:r w:rsidRPr="00EA6F25">
        <w:rPr>
          <w:rFonts w:ascii="Times New Roman" w:hAnsi="Times New Roman" w:cs="Times New Roman"/>
          <w:kern w:val="3"/>
          <w:sz w:val="28"/>
          <w:szCs w:val="28"/>
          <w:lang w:val="de-DE" w:eastAsia="ru-RU"/>
        </w:rPr>
        <w:t xml:space="preserve"> в</w:t>
      </w:r>
      <w:r w:rsidRPr="00753E10">
        <w:rPr>
          <w:rFonts w:ascii="Times New Roman" w:hAnsi="Times New Roman" w:cs="Times New Roman"/>
          <w:kern w:val="3"/>
          <w:sz w:val="28"/>
          <w:szCs w:val="28"/>
          <w:lang w:eastAsia="ru-RU"/>
        </w:rPr>
        <w:t xml:space="preserve"> форме капитальных вложений</w:t>
      </w:r>
      <w:r w:rsidRPr="00EA6F25">
        <w:rPr>
          <w:rFonts w:ascii="Times New Roman" w:hAnsi="Times New Roman" w:cs="Times New Roman"/>
          <w:kern w:val="3"/>
          <w:sz w:val="28"/>
          <w:szCs w:val="28"/>
          <w:lang w:val="de-DE" w:eastAsia="ru-RU"/>
        </w:rPr>
        <w:t xml:space="preserve"> в</w:t>
      </w:r>
      <w:r w:rsidRPr="00753E10">
        <w:rPr>
          <w:rFonts w:ascii="Times New Roman" w:hAnsi="Times New Roman" w:cs="Times New Roman"/>
          <w:kern w:val="3"/>
          <w:sz w:val="28"/>
          <w:szCs w:val="28"/>
          <w:lang w:eastAsia="ru-RU"/>
        </w:rPr>
        <w:t xml:space="preserve"> объекты муниципальной собственности</w:t>
      </w:r>
      <w:r w:rsidRPr="00EA6F25">
        <w:rPr>
          <w:rFonts w:ascii="Times New Roman" w:hAnsi="Times New Roman" w:cs="Times New Roman"/>
          <w:kern w:val="3"/>
          <w:sz w:val="28"/>
          <w:szCs w:val="28"/>
          <w:lang w:val="de-DE" w:eastAsia="ru-RU"/>
        </w:rPr>
        <w:t xml:space="preserve"> </w:t>
      </w:r>
      <w:r>
        <w:rPr>
          <w:rFonts w:ascii="Times New Roman" w:hAnsi="Times New Roman" w:cs="Times New Roman"/>
          <w:kern w:val="3"/>
          <w:sz w:val="28"/>
          <w:szCs w:val="28"/>
          <w:lang w:eastAsia="ru-RU"/>
        </w:rPr>
        <w:t xml:space="preserve">Джумайловского </w:t>
      </w:r>
      <w:r w:rsidRPr="00EA6F25">
        <w:rPr>
          <w:rFonts w:ascii="Times New Roman" w:hAnsi="Times New Roman" w:cs="Times New Roman"/>
          <w:kern w:val="3"/>
          <w:sz w:val="28"/>
          <w:szCs w:val="28"/>
          <w:lang w:val="de-DE" w:eastAsia="ru-RU"/>
        </w:rPr>
        <w:t xml:space="preserve"> </w:t>
      </w:r>
      <w:r w:rsidRPr="00753E10">
        <w:rPr>
          <w:rFonts w:ascii="Times New Roman" w:hAnsi="Times New Roman" w:cs="Times New Roman"/>
          <w:kern w:val="3"/>
          <w:sz w:val="28"/>
          <w:szCs w:val="28"/>
          <w:lang w:eastAsia="ru-RU"/>
        </w:rPr>
        <w:t>сельского поселения</w:t>
      </w:r>
      <w:r w:rsidRPr="00EA6F25">
        <w:rPr>
          <w:rFonts w:ascii="Times New Roman" w:hAnsi="Times New Roman" w:cs="Times New Roman"/>
          <w:kern w:val="3"/>
          <w:sz w:val="28"/>
          <w:szCs w:val="28"/>
          <w:lang w:val="de-DE" w:eastAsia="ru-RU"/>
        </w:rPr>
        <w:t>, а</w:t>
      </w:r>
      <w:r w:rsidRPr="00753E10">
        <w:rPr>
          <w:rFonts w:ascii="Times New Roman" w:hAnsi="Times New Roman" w:cs="Times New Roman"/>
          <w:kern w:val="3"/>
          <w:sz w:val="28"/>
          <w:szCs w:val="28"/>
          <w:lang w:eastAsia="ru-RU"/>
        </w:rPr>
        <w:t xml:space="preserve"> также принятия решений</w:t>
      </w:r>
      <w:r w:rsidRPr="00EA6F25">
        <w:rPr>
          <w:rFonts w:ascii="Times New Roman" w:hAnsi="Times New Roman" w:cs="Times New Roman"/>
          <w:kern w:val="3"/>
          <w:sz w:val="28"/>
          <w:szCs w:val="28"/>
          <w:lang w:val="de-DE" w:eastAsia="ru-RU"/>
        </w:rPr>
        <w:t xml:space="preserve"> о</w:t>
      </w:r>
      <w:r w:rsidRPr="00753E10">
        <w:rPr>
          <w:rFonts w:ascii="Times New Roman" w:hAnsi="Times New Roman" w:cs="Times New Roman"/>
          <w:kern w:val="3"/>
          <w:sz w:val="28"/>
          <w:szCs w:val="28"/>
          <w:lang w:eastAsia="ru-RU"/>
        </w:rPr>
        <w:t xml:space="preserve"> подготовке</w:t>
      </w:r>
      <w:r w:rsidRPr="00EA6F25">
        <w:rPr>
          <w:rFonts w:ascii="Times New Roman" w:hAnsi="Times New Roman" w:cs="Times New Roman"/>
          <w:kern w:val="3"/>
          <w:sz w:val="28"/>
          <w:szCs w:val="28"/>
          <w:lang w:val="de-DE" w:eastAsia="ru-RU"/>
        </w:rPr>
        <w:t xml:space="preserve"> и</w:t>
      </w:r>
      <w:r w:rsidRPr="00753E10">
        <w:rPr>
          <w:rFonts w:ascii="Times New Roman" w:hAnsi="Times New Roman" w:cs="Times New Roman"/>
          <w:kern w:val="3"/>
          <w:sz w:val="28"/>
          <w:szCs w:val="28"/>
          <w:lang w:eastAsia="ru-RU"/>
        </w:rPr>
        <w:t xml:space="preserve"> реализации бюджетных инвестиций</w:t>
      </w:r>
      <w:r w:rsidRPr="00EA6F25">
        <w:rPr>
          <w:rFonts w:ascii="Times New Roman" w:hAnsi="Times New Roman" w:cs="Times New Roman"/>
          <w:kern w:val="3"/>
          <w:sz w:val="28"/>
          <w:szCs w:val="28"/>
          <w:lang w:val="de-DE" w:eastAsia="ru-RU"/>
        </w:rPr>
        <w:t xml:space="preserve"> в</w:t>
      </w:r>
      <w:r w:rsidRPr="00753E10">
        <w:rPr>
          <w:rFonts w:ascii="Times New Roman" w:hAnsi="Times New Roman" w:cs="Times New Roman"/>
          <w:kern w:val="3"/>
          <w:sz w:val="28"/>
          <w:szCs w:val="28"/>
          <w:lang w:eastAsia="ru-RU"/>
        </w:rPr>
        <w:t xml:space="preserve"> указанные</w:t>
      </w:r>
      <w:r w:rsidRPr="00953475">
        <w:rPr>
          <w:rFonts w:ascii="Times New Roman" w:hAnsi="Times New Roman" w:cs="Times New Roman"/>
          <w:kern w:val="3"/>
          <w:sz w:val="28"/>
          <w:szCs w:val="28"/>
          <w:lang w:eastAsia="ru-RU"/>
        </w:rPr>
        <w:t xml:space="preserve"> объекты</w:t>
      </w:r>
      <w:r>
        <w:rPr>
          <w:rFonts w:ascii="Times New Roman" w:hAnsi="Times New Roman" w:cs="Times New Roman"/>
          <w:kern w:val="3"/>
          <w:sz w:val="28"/>
          <w:szCs w:val="28"/>
          <w:lang w:eastAsia="ru-RU"/>
        </w:rPr>
        <w:t xml:space="preserve"> (приложение)</w:t>
      </w:r>
      <w:r w:rsidRPr="00EA6F25">
        <w:rPr>
          <w:rFonts w:ascii="Times New Roman" w:hAnsi="Times New Roman" w:cs="Times New Roman"/>
          <w:kern w:val="3"/>
          <w:sz w:val="28"/>
          <w:szCs w:val="28"/>
          <w:lang w:val="de-DE" w:eastAsia="ru-RU"/>
        </w:rPr>
        <w:t>.</w:t>
      </w:r>
    </w:p>
    <w:p w:rsidR="00D8248C" w:rsidRPr="007C3E15" w:rsidRDefault="00D8248C" w:rsidP="00AC553E">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 xml:space="preserve">2. Считать утратившим силу постановление </w:t>
      </w:r>
      <w:r w:rsidRPr="007C3E15">
        <w:rPr>
          <w:rFonts w:ascii="Times New Roman" w:hAnsi="Times New Roman" w:cs="Times New Roman"/>
          <w:kern w:val="3"/>
          <w:sz w:val="28"/>
          <w:szCs w:val="28"/>
          <w:lang w:eastAsia="ru-RU"/>
        </w:rPr>
        <w:t>администрации Джумайловского сельского поселения Калининского района от 20</w:t>
      </w:r>
      <w:r>
        <w:rPr>
          <w:rFonts w:ascii="Times New Roman" w:hAnsi="Times New Roman" w:cs="Times New Roman"/>
          <w:kern w:val="3"/>
          <w:sz w:val="28"/>
          <w:szCs w:val="28"/>
          <w:lang w:eastAsia="ru-RU"/>
        </w:rPr>
        <w:t xml:space="preserve"> декабря </w:t>
      </w:r>
      <w:r w:rsidRPr="007C3E15">
        <w:rPr>
          <w:rFonts w:ascii="Times New Roman" w:hAnsi="Times New Roman" w:cs="Times New Roman"/>
          <w:kern w:val="3"/>
          <w:sz w:val="28"/>
          <w:szCs w:val="28"/>
          <w:lang w:eastAsia="ru-RU"/>
        </w:rPr>
        <w:t>2010 года №176 «О порядке представления бюджетных инвестиций в объекты капитальных вложений в основные средства муниципальных бюджетных и автономных учреждений Джумайловского сельского поселения»</w:t>
      </w:r>
      <w:r>
        <w:rPr>
          <w:rFonts w:ascii="Times New Roman" w:hAnsi="Times New Roman" w:cs="Times New Roman"/>
          <w:kern w:val="3"/>
          <w:sz w:val="28"/>
          <w:szCs w:val="28"/>
          <w:lang w:eastAsia="ru-RU"/>
        </w:rPr>
        <w:t>.</w:t>
      </w:r>
    </w:p>
    <w:p w:rsidR="00D8248C" w:rsidRPr="007C3E15" w:rsidRDefault="00D8248C" w:rsidP="00AC553E">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3</w:t>
      </w:r>
      <w:r w:rsidRPr="00EA6F25">
        <w:rPr>
          <w:rFonts w:ascii="Times New Roman" w:hAnsi="Times New Roman" w:cs="Times New Roman"/>
          <w:kern w:val="3"/>
          <w:sz w:val="28"/>
          <w:szCs w:val="28"/>
          <w:lang w:val="de-DE" w:eastAsia="ru-RU"/>
        </w:rPr>
        <w:t>.</w:t>
      </w:r>
      <w:r w:rsidRPr="00953475">
        <w:rPr>
          <w:rFonts w:ascii="Times New Roman" w:hAnsi="Times New Roman" w:cs="Times New Roman"/>
          <w:kern w:val="3"/>
          <w:sz w:val="28"/>
          <w:szCs w:val="28"/>
          <w:lang w:eastAsia="ru-RU"/>
        </w:rPr>
        <w:t xml:space="preserve"> </w:t>
      </w:r>
      <w:r w:rsidRPr="007C3E15">
        <w:rPr>
          <w:rFonts w:ascii="Times New Roman" w:hAnsi="Times New Roman" w:cs="Times New Roman"/>
          <w:kern w:val="3"/>
          <w:sz w:val="28"/>
          <w:szCs w:val="28"/>
          <w:lang w:eastAsia="ru-RU"/>
        </w:rPr>
        <w:t>Общему отделу администрации Джумайловского сельского поселения Калининского района (Бабиева) разместить настоящее постановление на официальном сайте администрации Джумайловского сельского поселения Калининского района в информационно-телекоммуникационной сети «Интернет» и обнародовать в установленном порядке.</w:t>
      </w:r>
    </w:p>
    <w:p w:rsidR="00D8248C" w:rsidRDefault="00D8248C" w:rsidP="00AC553E">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4</w:t>
      </w:r>
      <w:r w:rsidRPr="00EA6F25">
        <w:rPr>
          <w:rFonts w:ascii="Times New Roman" w:hAnsi="Times New Roman" w:cs="Times New Roman"/>
          <w:kern w:val="3"/>
          <w:sz w:val="28"/>
          <w:szCs w:val="28"/>
          <w:lang w:val="de-DE" w:eastAsia="ru-RU"/>
        </w:rPr>
        <w:t>.</w:t>
      </w:r>
      <w:r w:rsidRPr="00C248D7">
        <w:rPr>
          <w:rFonts w:ascii="Times New Roman" w:hAnsi="Times New Roman" w:cs="Times New Roman"/>
          <w:kern w:val="3"/>
          <w:sz w:val="28"/>
          <w:szCs w:val="28"/>
          <w:lang w:eastAsia="ru-RU"/>
        </w:rPr>
        <w:t xml:space="preserve"> Контроль</w:t>
      </w:r>
      <w:r w:rsidRPr="00C248D7">
        <w:rPr>
          <w:rFonts w:ascii="Times New Roman" w:hAnsi="Times New Roman" w:cs="Times New Roman"/>
          <w:kern w:val="3"/>
          <w:sz w:val="28"/>
          <w:szCs w:val="28"/>
          <w:lang w:val="ru-MO" w:eastAsia="ru-RU"/>
        </w:rPr>
        <w:t xml:space="preserve"> исполнения</w:t>
      </w:r>
      <w:r w:rsidRPr="00C248D7">
        <w:rPr>
          <w:rFonts w:ascii="Times New Roman" w:hAnsi="Times New Roman" w:cs="Times New Roman"/>
          <w:kern w:val="3"/>
          <w:sz w:val="28"/>
          <w:szCs w:val="28"/>
          <w:lang w:eastAsia="ru-RU"/>
        </w:rPr>
        <w:t xml:space="preserve"> настоящего постановления возложить на </w:t>
      </w:r>
      <w:r>
        <w:rPr>
          <w:rFonts w:ascii="Times New Roman" w:hAnsi="Times New Roman" w:cs="Times New Roman"/>
          <w:kern w:val="3"/>
          <w:sz w:val="28"/>
          <w:szCs w:val="28"/>
          <w:lang w:eastAsia="ru-RU"/>
        </w:rPr>
        <w:t xml:space="preserve">начальника финансового отдела </w:t>
      </w:r>
      <w:r w:rsidRPr="00C248D7">
        <w:rPr>
          <w:rFonts w:ascii="Times New Roman" w:hAnsi="Times New Roman" w:cs="Times New Roman"/>
          <w:kern w:val="3"/>
          <w:sz w:val="28"/>
          <w:szCs w:val="28"/>
          <w:lang w:eastAsia="ru-RU"/>
        </w:rPr>
        <w:t>администрации</w:t>
      </w:r>
      <w:r w:rsidRPr="00EA6F25">
        <w:rPr>
          <w:rFonts w:ascii="Times New Roman" w:hAnsi="Times New Roman" w:cs="Times New Roman"/>
          <w:kern w:val="3"/>
          <w:sz w:val="28"/>
          <w:szCs w:val="28"/>
          <w:lang w:val="de-DE" w:eastAsia="ru-RU"/>
        </w:rPr>
        <w:t xml:space="preserve"> </w:t>
      </w:r>
      <w:r>
        <w:rPr>
          <w:rFonts w:ascii="Times New Roman" w:hAnsi="Times New Roman" w:cs="Times New Roman"/>
          <w:kern w:val="3"/>
          <w:sz w:val="28"/>
          <w:szCs w:val="28"/>
          <w:lang w:eastAsia="ru-RU"/>
        </w:rPr>
        <w:t xml:space="preserve">Джумайловского сельского </w:t>
      </w:r>
      <w:r w:rsidRPr="00C248D7">
        <w:rPr>
          <w:rFonts w:ascii="Times New Roman" w:hAnsi="Times New Roman" w:cs="Times New Roman"/>
          <w:kern w:val="3"/>
          <w:sz w:val="28"/>
          <w:szCs w:val="28"/>
          <w:lang w:eastAsia="ru-RU"/>
        </w:rPr>
        <w:t>поселения</w:t>
      </w:r>
      <w:r>
        <w:rPr>
          <w:rFonts w:ascii="Times New Roman" w:hAnsi="Times New Roman" w:cs="Times New Roman"/>
          <w:kern w:val="3"/>
          <w:sz w:val="28"/>
          <w:szCs w:val="28"/>
          <w:lang w:eastAsia="ru-RU"/>
        </w:rPr>
        <w:t xml:space="preserve"> Калининского района (Албул)</w:t>
      </w:r>
      <w:r w:rsidRPr="00EA6F25">
        <w:rPr>
          <w:rFonts w:ascii="Times New Roman" w:hAnsi="Times New Roman" w:cs="Times New Roman"/>
          <w:kern w:val="3"/>
          <w:sz w:val="28"/>
          <w:szCs w:val="28"/>
          <w:lang w:val="de-DE" w:eastAsia="ru-RU"/>
        </w:rPr>
        <w:t>.</w:t>
      </w:r>
    </w:p>
    <w:p w:rsidR="00D8248C" w:rsidRPr="007C3E15" w:rsidRDefault="00D8248C" w:rsidP="00AC553E">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 xml:space="preserve">5. </w:t>
      </w:r>
      <w:r w:rsidRPr="007C3E15">
        <w:rPr>
          <w:rFonts w:ascii="Times New Roman" w:hAnsi="Times New Roman" w:cs="Times New Roman"/>
          <w:kern w:val="3"/>
          <w:sz w:val="28"/>
          <w:szCs w:val="28"/>
          <w:lang w:eastAsia="ru-RU"/>
        </w:rPr>
        <w:t>Постановление вступает в силу со дня его официального обнародования</w:t>
      </w:r>
      <w:r>
        <w:rPr>
          <w:rFonts w:ascii="Times New Roman" w:hAnsi="Times New Roman" w:cs="Times New Roman"/>
          <w:kern w:val="3"/>
          <w:sz w:val="28"/>
          <w:szCs w:val="28"/>
          <w:lang w:eastAsia="ru-RU"/>
        </w:rPr>
        <w:t>.</w:t>
      </w:r>
    </w:p>
    <w:p w:rsidR="00D8248C"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ja-JP"/>
        </w:rPr>
      </w:pPr>
    </w:p>
    <w:p w:rsidR="00D8248C"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ja-JP"/>
        </w:rPr>
      </w:pPr>
    </w:p>
    <w:p w:rsidR="00D8248C"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ja-JP"/>
        </w:rPr>
      </w:pPr>
      <w:r>
        <w:rPr>
          <w:rFonts w:ascii="Times New Roman" w:hAnsi="Times New Roman" w:cs="Times New Roman"/>
          <w:kern w:val="3"/>
          <w:sz w:val="28"/>
          <w:szCs w:val="28"/>
          <w:lang w:eastAsia="ja-JP"/>
        </w:rPr>
        <w:t>Глава Джумайловского сельского поселения</w:t>
      </w:r>
    </w:p>
    <w:p w:rsidR="00D8248C"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ja-JP"/>
        </w:rPr>
      </w:pPr>
      <w:r>
        <w:rPr>
          <w:rFonts w:ascii="Times New Roman" w:hAnsi="Times New Roman" w:cs="Times New Roman"/>
          <w:kern w:val="3"/>
          <w:sz w:val="28"/>
          <w:szCs w:val="28"/>
          <w:lang w:eastAsia="ja-JP"/>
        </w:rPr>
        <w:t>Калининского района</w:t>
      </w:r>
      <w:r>
        <w:rPr>
          <w:rFonts w:ascii="Times New Roman" w:hAnsi="Times New Roman" w:cs="Times New Roman"/>
          <w:kern w:val="3"/>
          <w:sz w:val="28"/>
          <w:szCs w:val="28"/>
          <w:lang w:eastAsia="ja-JP"/>
        </w:rPr>
        <w:tab/>
      </w:r>
      <w:r>
        <w:rPr>
          <w:rFonts w:ascii="Times New Roman" w:hAnsi="Times New Roman" w:cs="Times New Roman"/>
          <w:kern w:val="3"/>
          <w:sz w:val="28"/>
          <w:szCs w:val="28"/>
          <w:lang w:eastAsia="ja-JP"/>
        </w:rPr>
        <w:tab/>
      </w:r>
      <w:r>
        <w:rPr>
          <w:rFonts w:ascii="Times New Roman" w:hAnsi="Times New Roman" w:cs="Times New Roman"/>
          <w:kern w:val="3"/>
          <w:sz w:val="28"/>
          <w:szCs w:val="28"/>
          <w:lang w:eastAsia="ja-JP"/>
        </w:rPr>
        <w:tab/>
      </w:r>
      <w:r>
        <w:rPr>
          <w:rFonts w:ascii="Times New Roman" w:hAnsi="Times New Roman" w:cs="Times New Roman"/>
          <w:kern w:val="3"/>
          <w:sz w:val="28"/>
          <w:szCs w:val="28"/>
          <w:lang w:eastAsia="ja-JP"/>
        </w:rPr>
        <w:tab/>
      </w:r>
      <w:r>
        <w:rPr>
          <w:rFonts w:ascii="Times New Roman" w:hAnsi="Times New Roman" w:cs="Times New Roman"/>
          <w:kern w:val="3"/>
          <w:sz w:val="28"/>
          <w:szCs w:val="28"/>
          <w:lang w:eastAsia="ja-JP"/>
        </w:rPr>
        <w:tab/>
      </w:r>
      <w:r>
        <w:rPr>
          <w:rFonts w:ascii="Times New Roman" w:hAnsi="Times New Roman" w:cs="Times New Roman"/>
          <w:kern w:val="3"/>
          <w:sz w:val="28"/>
          <w:szCs w:val="28"/>
          <w:lang w:eastAsia="ja-JP"/>
        </w:rPr>
        <w:tab/>
      </w:r>
      <w:r>
        <w:rPr>
          <w:rFonts w:ascii="Times New Roman" w:hAnsi="Times New Roman" w:cs="Times New Roman"/>
          <w:kern w:val="3"/>
          <w:sz w:val="28"/>
          <w:szCs w:val="28"/>
          <w:lang w:eastAsia="ja-JP"/>
        </w:rPr>
        <w:tab/>
        <w:t xml:space="preserve">        Е.И. Краснопюр</w:t>
      </w:r>
    </w:p>
    <w:p w:rsidR="00D8248C"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ja-JP"/>
        </w:rPr>
        <w:sectPr w:rsidR="00D8248C" w:rsidSect="007F3592">
          <w:pgSz w:w="11906" w:h="16838"/>
          <w:pgMar w:top="284" w:right="567" w:bottom="851" w:left="1701" w:header="709" w:footer="709" w:gutter="0"/>
          <w:cols w:space="708"/>
          <w:docGrid w:linePitch="360"/>
        </w:sectPr>
      </w:pPr>
    </w:p>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5238"/>
        <w:gridCol w:w="1896"/>
        <w:gridCol w:w="2720"/>
      </w:tblGrid>
      <w:tr w:rsidR="00D8248C" w:rsidRPr="007F3592" w:rsidTr="0008705D">
        <w:tc>
          <w:tcPr>
            <w:tcW w:w="5000" w:type="pct"/>
            <w:gridSpan w:val="3"/>
            <w:tcBorders>
              <w:top w:val="nil"/>
              <w:left w:val="nil"/>
              <w:bottom w:val="nil"/>
              <w:right w:val="nil"/>
            </w:tcBorders>
          </w:tcPr>
          <w:p w:rsidR="00D8248C" w:rsidRPr="007F3592" w:rsidRDefault="00D8248C" w:rsidP="007F3592">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2</w:t>
            </w:r>
          </w:p>
          <w:p w:rsidR="00D8248C" w:rsidRDefault="00D8248C" w:rsidP="007F3592">
            <w:pPr>
              <w:widowControl w:val="0"/>
              <w:suppressAutoHyphens/>
              <w:autoSpaceDN w:val="0"/>
              <w:spacing w:after="0" w:line="240" w:lineRule="auto"/>
              <w:jc w:val="center"/>
              <w:textAlignment w:val="baseline"/>
              <w:rPr>
                <w:rFonts w:ascii="Times New Roman" w:hAnsi="Times New Roman" w:cs="Times New Roman"/>
                <w:b/>
                <w:bCs/>
                <w:kern w:val="3"/>
                <w:sz w:val="28"/>
                <w:szCs w:val="28"/>
                <w:lang w:eastAsia="ru-RU"/>
              </w:rPr>
            </w:pPr>
          </w:p>
          <w:p w:rsidR="00D8248C" w:rsidRPr="007F3592" w:rsidRDefault="00D8248C" w:rsidP="007F3592">
            <w:pPr>
              <w:widowControl w:val="0"/>
              <w:suppressAutoHyphens/>
              <w:autoSpaceDN w:val="0"/>
              <w:spacing w:after="0" w:line="240" w:lineRule="auto"/>
              <w:jc w:val="center"/>
              <w:textAlignment w:val="baseline"/>
              <w:rPr>
                <w:rFonts w:ascii="Times New Roman" w:hAnsi="Times New Roman" w:cs="Times New Roman"/>
                <w:b/>
                <w:bCs/>
                <w:kern w:val="3"/>
                <w:sz w:val="28"/>
                <w:szCs w:val="28"/>
                <w:lang w:eastAsia="ru-RU"/>
              </w:rPr>
            </w:pPr>
            <w:r w:rsidRPr="007F3592">
              <w:rPr>
                <w:rFonts w:ascii="Times New Roman" w:hAnsi="Times New Roman" w:cs="Times New Roman"/>
                <w:b/>
                <w:bCs/>
                <w:kern w:val="3"/>
                <w:sz w:val="28"/>
                <w:szCs w:val="28"/>
                <w:lang w:eastAsia="ru-RU"/>
              </w:rPr>
              <w:t>ЛИСТ СОГЛАСОВАНИЯ</w:t>
            </w:r>
          </w:p>
          <w:p w:rsidR="00D8248C" w:rsidRPr="007F3592" w:rsidRDefault="00D8248C" w:rsidP="007F3592">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проекта постановления администрации Джумайловского сельского поселения Калининского района</w:t>
            </w:r>
          </w:p>
        </w:tc>
      </w:tr>
      <w:tr w:rsidR="00D8248C" w:rsidRPr="007F3592" w:rsidTr="0008705D">
        <w:tc>
          <w:tcPr>
            <w:tcW w:w="5000" w:type="pct"/>
            <w:gridSpan w:val="3"/>
            <w:tcBorders>
              <w:top w:val="nil"/>
              <w:left w:val="nil"/>
              <w:bottom w:val="nil"/>
              <w:right w:val="nil"/>
            </w:tcBorders>
          </w:tcPr>
          <w:p w:rsidR="00D8248C" w:rsidRPr="007F3592" w:rsidRDefault="00D8248C" w:rsidP="007F3592">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 xml:space="preserve">Об утверждении Порядка осуществления бюджетных инвестиций </w:t>
            </w:r>
          </w:p>
          <w:p w:rsidR="00D8248C" w:rsidRPr="007F3592" w:rsidRDefault="00D8248C" w:rsidP="007F3592">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 xml:space="preserve">в форме капитальных вложений в объекты муниципальной </w:t>
            </w:r>
          </w:p>
          <w:p w:rsidR="00D8248C" w:rsidRPr="007F3592" w:rsidRDefault="00D8248C" w:rsidP="007F3592">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 xml:space="preserve">собственности Джумайловского сельского поселения, а так же </w:t>
            </w:r>
          </w:p>
          <w:p w:rsidR="00D8248C" w:rsidRPr="007F3592" w:rsidRDefault="00D8248C" w:rsidP="007F3592">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 xml:space="preserve">принятия решение о подготовке и реализации </w:t>
            </w:r>
          </w:p>
          <w:p w:rsidR="00D8248C" w:rsidRPr="007F3592" w:rsidRDefault="00D8248C" w:rsidP="007F3592">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бюджетных инвестиций в указанные объекты</w:t>
            </w:r>
          </w:p>
        </w:tc>
      </w:tr>
      <w:tr w:rsidR="00D8248C" w:rsidRPr="007F3592" w:rsidTr="0008705D">
        <w:tc>
          <w:tcPr>
            <w:tcW w:w="5000" w:type="pct"/>
            <w:gridSpan w:val="3"/>
            <w:tcBorders>
              <w:top w:val="nil"/>
              <w:left w:val="nil"/>
              <w:bottom w:val="nil"/>
              <w:right w:val="nil"/>
            </w:tcBorders>
          </w:tcPr>
          <w:p w:rsidR="00D8248C" w:rsidRPr="007F3592"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tc>
      </w:tr>
      <w:tr w:rsidR="00D8248C" w:rsidRPr="007F3592" w:rsidTr="0008705D">
        <w:tc>
          <w:tcPr>
            <w:tcW w:w="2658" w:type="pct"/>
            <w:tcBorders>
              <w:top w:val="nil"/>
              <w:left w:val="nil"/>
              <w:bottom w:val="nil"/>
              <w:right w:val="nil"/>
            </w:tcBorders>
          </w:tcPr>
          <w:p w:rsidR="00D8248C" w:rsidRPr="007F3592"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Проект подготовлен и внесен:</w:t>
            </w:r>
          </w:p>
          <w:p w:rsidR="00D8248C" w:rsidRPr="007F3592"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Финансовым отделом администрации Джумайловского сельского поселения Калининского района</w:t>
            </w:r>
          </w:p>
          <w:p w:rsidR="00D8248C" w:rsidRPr="007F3592"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Начальник финансового отдела</w:t>
            </w:r>
          </w:p>
        </w:tc>
        <w:tc>
          <w:tcPr>
            <w:tcW w:w="962" w:type="pct"/>
            <w:tcBorders>
              <w:top w:val="nil"/>
              <w:left w:val="nil"/>
              <w:bottom w:val="nil"/>
              <w:right w:val="nil"/>
            </w:tcBorders>
            <w:vAlign w:val="bottom"/>
          </w:tcPr>
          <w:p w:rsidR="00D8248C" w:rsidRPr="007F3592"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tc>
        <w:tc>
          <w:tcPr>
            <w:tcW w:w="1379" w:type="pct"/>
            <w:tcBorders>
              <w:top w:val="nil"/>
              <w:left w:val="nil"/>
              <w:bottom w:val="nil"/>
              <w:right w:val="nil"/>
            </w:tcBorders>
            <w:vAlign w:val="bottom"/>
          </w:tcPr>
          <w:p w:rsidR="00D8248C" w:rsidRPr="007F3592"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Н.А. Албул</w:t>
            </w:r>
          </w:p>
        </w:tc>
      </w:tr>
      <w:tr w:rsidR="00D8248C" w:rsidRPr="007F3592" w:rsidTr="0008705D">
        <w:tc>
          <w:tcPr>
            <w:tcW w:w="2658" w:type="pct"/>
            <w:tcBorders>
              <w:top w:val="nil"/>
              <w:left w:val="nil"/>
              <w:bottom w:val="nil"/>
              <w:right w:val="nil"/>
            </w:tcBorders>
          </w:tcPr>
          <w:p w:rsidR="00D8248C" w:rsidRPr="007F3592"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tc>
        <w:tc>
          <w:tcPr>
            <w:tcW w:w="962" w:type="pct"/>
            <w:tcBorders>
              <w:top w:val="nil"/>
              <w:left w:val="nil"/>
              <w:bottom w:val="nil"/>
              <w:right w:val="nil"/>
            </w:tcBorders>
            <w:vAlign w:val="bottom"/>
          </w:tcPr>
          <w:p w:rsidR="00D8248C" w:rsidRPr="007F3592"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tc>
        <w:tc>
          <w:tcPr>
            <w:tcW w:w="1379" w:type="pct"/>
            <w:tcBorders>
              <w:top w:val="nil"/>
              <w:left w:val="nil"/>
              <w:bottom w:val="nil"/>
              <w:right w:val="nil"/>
            </w:tcBorders>
            <w:vAlign w:val="bottom"/>
          </w:tcPr>
          <w:p w:rsidR="00D8248C" w:rsidRPr="007F3592"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tc>
      </w:tr>
      <w:tr w:rsidR="00D8248C" w:rsidRPr="007F3592" w:rsidTr="0008705D">
        <w:tc>
          <w:tcPr>
            <w:tcW w:w="2658" w:type="pct"/>
            <w:tcBorders>
              <w:top w:val="nil"/>
              <w:left w:val="nil"/>
              <w:bottom w:val="nil"/>
              <w:right w:val="nil"/>
            </w:tcBorders>
          </w:tcPr>
          <w:p w:rsidR="00D8248C" w:rsidRPr="007F3592"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Проект согласован:</w:t>
            </w:r>
          </w:p>
          <w:p w:rsidR="00D8248C" w:rsidRPr="007F3592"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Общим отделом администрации Джумайловского сельского поселения Калининского района</w:t>
            </w:r>
          </w:p>
          <w:p w:rsidR="00D8248C" w:rsidRPr="007F3592"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 xml:space="preserve">Начальник  общего  отдела </w:t>
            </w:r>
          </w:p>
        </w:tc>
        <w:tc>
          <w:tcPr>
            <w:tcW w:w="962" w:type="pct"/>
            <w:tcBorders>
              <w:top w:val="nil"/>
              <w:left w:val="nil"/>
              <w:bottom w:val="nil"/>
              <w:right w:val="nil"/>
            </w:tcBorders>
            <w:vAlign w:val="bottom"/>
          </w:tcPr>
          <w:p w:rsidR="00D8248C" w:rsidRPr="007F3592"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tc>
        <w:tc>
          <w:tcPr>
            <w:tcW w:w="1379" w:type="pct"/>
            <w:tcBorders>
              <w:top w:val="nil"/>
              <w:left w:val="nil"/>
              <w:bottom w:val="nil"/>
              <w:right w:val="nil"/>
            </w:tcBorders>
            <w:vAlign w:val="bottom"/>
          </w:tcPr>
          <w:p w:rsidR="00D8248C" w:rsidRPr="007F3592"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Е.В. Бабиева</w:t>
            </w:r>
          </w:p>
        </w:tc>
      </w:tr>
    </w:tbl>
    <w:p w:rsidR="00D8248C" w:rsidRDefault="00D8248C"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248C" w:rsidRDefault="00D8248C"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sectPr w:rsidR="00D8248C" w:rsidSect="007F3592">
          <w:pgSz w:w="11906" w:h="16838"/>
          <w:pgMar w:top="284" w:right="567" w:bottom="1134" w:left="1701" w:header="709" w:footer="709" w:gutter="0"/>
          <w:cols w:space="708"/>
          <w:docGrid w:linePitch="360"/>
        </w:sectPr>
      </w:pPr>
    </w:p>
    <w:tbl>
      <w:tblPr>
        <w:tblW w:w="0" w:type="auto"/>
        <w:tblInd w:w="-106" w:type="dxa"/>
        <w:tblLook w:val="01E0"/>
      </w:tblPr>
      <w:tblGrid>
        <w:gridCol w:w="4927"/>
        <w:gridCol w:w="4927"/>
      </w:tblGrid>
      <w:tr w:rsidR="00D8248C" w:rsidRPr="0082364F">
        <w:tc>
          <w:tcPr>
            <w:tcW w:w="4927" w:type="dxa"/>
          </w:tcPr>
          <w:p w:rsidR="00D8248C" w:rsidRDefault="00D8248C" w:rsidP="00A62A8A">
            <w:pPr>
              <w:widowControl w:val="0"/>
              <w:suppressAutoHyphens/>
              <w:autoSpaceDN w:val="0"/>
              <w:spacing w:after="0" w:line="240" w:lineRule="auto"/>
              <w:jc w:val="both"/>
              <w:textAlignment w:val="baseline"/>
              <w:rPr>
                <w:rFonts w:ascii="Times New Roman" w:hAnsi="Times New Roman" w:cs="Times New Roman"/>
                <w:kern w:val="3"/>
                <w:sz w:val="26"/>
                <w:szCs w:val="26"/>
                <w:lang w:eastAsia="ru-RU"/>
              </w:rPr>
            </w:pPr>
          </w:p>
          <w:p w:rsidR="00D8248C" w:rsidRPr="007F3592" w:rsidRDefault="00D8248C" w:rsidP="00A62A8A">
            <w:pPr>
              <w:widowControl w:val="0"/>
              <w:suppressAutoHyphens/>
              <w:autoSpaceDN w:val="0"/>
              <w:spacing w:after="0" w:line="240" w:lineRule="auto"/>
              <w:jc w:val="both"/>
              <w:textAlignment w:val="baseline"/>
              <w:rPr>
                <w:rFonts w:ascii="Times New Roman" w:hAnsi="Times New Roman" w:cs="Times New Roman"/>
                <w:kern w:val="3"/>
                <w:sz w:val="26"/>
                <w:szCs w:val="26"/>
                <w:lang w:eastAsia="ru-RU"/>
              </w:rPr>
            </w:pPr>
          </w:p>
        </w:tc>
        <w:tc>
          <w:tcPr>
            <w:tcW w:w="4927" w:type="dxa"/>
          </w:tcPr>
          <w:p w:rsidR="00D8248C" w:rsidRPr="0082364F" w:rsidRDefault="00D8248C" w:rsidP="00A62A8A">
            <w:pPr>
              <w:widowControl w:val="0"/>
              <w:suppressAutoHyphens/>
              <w:autoSpaceDN w:val="0"/>
              <w:spacing w:after="0" w:line="240" w:lineRule="auto"/>
              <w:jc w:val="center"/>
              <w:textAlignment w:val="baseline"/>
              <w:rPr>
                <w:rFonts w:ascii="Times New Roman" w:hAnsi="Times New Roman" w:cs="Times New Roman"/>
                <w:kern w:val="3"/>
                <w:sz w:val="26"/>
                <w:szCs w:val="26"/>
                <w:lang w:eastAsia="ru-RU"/>
              </w:rPr>
            </w:pPr>
            <w:r w:rsidRPr="0082364F">
              <w:rPr>
                <w:rFonts w:ascii="Times New Roman" w:hAnsi="Times New Roman" w:cs="Times New Roman"/>
                <w:kern w:val="3"/>
                <w:sz w:val="26"/>
                <w:szCs w:val="26"/>
                <w:lang w:eastAsia="ru-RU"/>
              </w:rPr>
              <w:t>ПРИЛОЖЕНИЕ</w:t>
            </w:r>
          </w:p>
          <w:p w:rsidR="00D8248C" w:rsidRPr="0082364F" w:rsidRDefault="00D8248C" w:rsidP="00A62A8A">
            <w:pPr>
              <w:widowControl w:val="0"/>
              <w:suppressAutoHyphens/>
              <w:autoSpaceDN w:val="0"/>
              <w:spacing w:after="0" w:line="240" w:lineRule="auto"/>
              <w:jc w:val="center"/>
              <w:textAlignment w:val="baseline"/>
              <w:rPr>
                <w:rFonts w:ascii="Times New Roman" w:hAnsi="Times New Roman" w:cs="Times New Roman"/>
                <w:kern w:val="3"/>
                <w:sz w:val="26"/>
                <w:szCs w:val="26"/>
                <w:lang w:eastAsia="ru-RU"/>
              </w:rPr>
            </w:pPr>
            <w:r w:rsidRPr="0082364F">
              <w:rPr>
                <w:rFonts w:ascii="Times New Roman" w:hAnsi="Times New Roman" w:cs="Times New Roman"/>
                <w:kern w:val="3"/>
                <w:sz w:val="26"/>
                <w:szCs w:val="26"/>
                <w:lang w:val="de-DE" w:eastAsia="ru-RU"/>
              </w:rPr>
              <w:t>к</w:t>
            </w:r>
            <w:r w:rsidRPr="0082364F">
              <w:rPr>
                <w:rFonts w:ascii="Times New Roman" w:hAnsi="Times New Roman" w:cs="Times New Roman"/>
                <w:kern w:val="3"/>
                <w:sz w:val="26"/>
                <w:szCs w:val="26"/>
                <w:lang w:eastAsia="ru-RU"/>
              </w:rPr>
              <w:t xml:space="preserve"> постановлению администрации Джумайловского сельского поселения Калининского района </w:t>
            </w:r>
          </w:p>
          <w:p w:rsidR="00D8248C" w:rsidRPr="0082364F" w:rsidRDefault="00D8248C" w:rsidP="00A62A8A">
            <w:pPr>
              <w:widowControl w:val="0"/>
              <w:suppressAutoHyphens/>
              <w:autoSpaceDN w:val="0"/>
              <w:spacing w:after="0" w:line="240" w:lineRule="auto"/>
              <w:jc w:val="center"/>
              <w:textAlignment w:val="baseline"/>
              <w:rPr>
                <w:rFonts w:ascii="Times New Roman" w:hAnsi="Times New Roman" w:cs="Times New Roman"/>
                <w:kern w:val="3"/>
                <w:sz w:val="26"/>
                <w:szCs w:val="26"/>
                <w:lang w:eastAsia="ru-RU"/>
              </w:rPr>
            </w:pPr>
            <w:r w:rsidRPr="0082364F">
              <w:rPr>
                <w:rFonts w:ascii="Times New Roman" w:hAnsi="Times New Roman" w:cs="Times New Roman"/>
                <w:kern w:val="3"/>
                <w:sz w:val="26"/>
                <w:szCs w:val="26"/>
                <w:lang w:eastAsia="ru-RU"/>
              </w:rPr>
              <w:t>«Об утверждении Порядка осуществления бюджетных инвестиций в форме капитальных вложений в объекты муниципальной собственности муниципального образования, а так же принятия решение о подготовке и реализации бюджетных инвестиций в указанные объекты»</w:t>
            </w:r>
          </w:p>
          <w:p w:rsidR="00D8248C" w:rsidRPr="0082364F" w:rsidRDefault="00D8248C" w:rsidP="00A62A8A">
            <w:pPr>
              <w:widowControl w:val="0"/>
              <w:suppressAutoHyphens/>
              <w:autoSpaceDN w:val="0"/>
              <w:spacing w:after="0" w:line="240" w:lineRule="auto"/>
              <w:jc w:val="center"/>
              <w:textAlignment w:val="baseline"/>
              <w:rPr>
                <w:rFonts w:ascii="Times New Roman" w:hAnsi="Times New Roman" w:cs="Times New Roman"/>
                <w:kern w:val="3"/>
                <w:sz w:val="26"/>
                <w:szCs w:val="26"/>
                <w:lang w:eastAsia="ru-RU"/>
              </w:rPr>
            </w:pPr>
            <w:r w:rsidRPr="0082364F">
              <w:rPr>
                <w:rFonts w:ascii="Times New Roman" w:hAnsi="Times New Roman" w:cs="Times New Roman"/>
                <w:kern w:val="3"/>
                <w:sz w:val="26"/>
                <w:szCs w:val="26"/>
                <w:lang w:eastAsia="ru-RU"/>
              </w:rPr>
              <w:t>« _____ » ________ 201__г. № ______</w:t>
            </w:r>
          </w:p>
          <w:p w:rsidR="00D8248C" w:rsidRPr="0082364F" w:rsidRDefault="00D8248C" w:rsidP="00A62A8A">
            <w:pPr>
              <w:widowControl w:val="0"/>
              <w:suppressAutoHyphens/>
              <w:autoSpaceDN w:val="0"/>
              <w:spacing w:after="0" w:line="240" w:lineRule="auto"/>
              <w:jc w:val="center"/>
              <w:textAlignment w:val="baseline"/>
              <w:rPr>
                <w:rFonts w:ascii="Times New Roman" w:hAnsi="Times New Roman" w:cs="Times New Roman"/>
                <w:kern w:val="3"/>
                <w:sz w:val="26"/>
                <w:szCs w:val="26"/>
                <w:lang w:eastAsia="ru-RU"/>
              </w:rPr>
            </w:pPr>
          </w:p>
        </w:tc>
      </w:tr>
    </w:tbl>
    <w:p w:rsidR="00D8248C"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D8248C" w:rsidRPr="0095347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D8248C" w:rsidRPr="00C248D7" w:rsidRDefault="00D8248C" w:rsidP="00C248D7">
      <w:pPr>
        <w:widowControl w:val="0"/>
        <w:suppressAutoHyphens/>
        <w:autoSpaceDN w:val="0"/>
        <w:spacing w:after="0" w:line="240" w:lineRule="auto"/>
        <w:ind w:firstLine="709"/>
        <w:jc w:val="center"/>
        <w:textAlignment w:val="baseline"/>
        <w:outlineLvl w:val="2"/>
        <w:rPr>
          <w:rFonts w:ascii="Times New Roman" w:hAnsi="Times New Roman" w:cs="Times New Roman"/>
          <w:kern w:val="3"/>
          <w:sz w:val="28"/>
          <w:szCs w:val="28"/>
          <w:lang w:eastAsia="ru-RU"/>
        </w:rPr>
      </w:pPr>
    </w:p>
    <w:p w:rsidR="00D8248C" w:rsidRPr="00EA6F25" w:rsidRDefault="00D8248C" w:rsidP="00C248D7">
      <w:pPr>
        <w:widowControl w:val="0"/>
        <w:suppressAutoHyphens/>
        <w:autoSpaceDN w:val="0"/>
        <w:spacing w:after="0" w:line="240" w:lineRule="auto"/>
        <w:ind w:firstLine="709"/>
        <w:jc w:val="center"/>
        <w:textAlignment w:val="baseline"/>
        <w:outlineLvl w:val="2"/>
        <w:rPr>
          <w:rFonts w:ascii="Times New Roman" w:hAnsi="Times New Roman" w:cs="Times New Roman"/>
          <w:kern w:val="3"/>
          <w:sz w:val="28"/>
          <w:szCs w:val="28"/>
          <w:lang w:val="de-DE" w:eastAsia="ja-JP"/>
        </w:rPr>
      </w:pPr>
      <w:r w:rsidRPr="00C248D7">
        <w:rPr>
          <w:rFonts w:ascii="Times New Roman" w:hAnsi="Times New Roman" w:cs="Times New Roman"/>
          <w:kern w:val="3"/>
          <w:sz w:val="28"/>
          <w:szCs w:val="28"/>
          <w:lang w:eastAsia="ru-RU"/>
        </w:rPr>
        <w:t>ПОРЯДОК</w:t>
      </w:r>
    </w:p>
    <w:p w:rsidR="00D8248C" w:rsidRDefault="00D8248C" w:rsidP="00C248D7">
      <w:pPr>
        <w:widowControl w:val="0"/>
        <w:suppressAutoHyphens/>
        <w:autoSpaceDN w:val="0"/>
        <w:spacing w:after="0" w:line="240" w:lineRule="auto"/>
        <w:ind w:firstLine="709"/>
        <w:jc w:val="center"/>
        <w:textAlignment w:val="baseline"/>
        <w:outlineLvl w:val="2"/>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осуществления бюджетных инвестиций в форме капитальных вложений в объекты муниципальной собственности, а так же принятия решений о подготовке и реализации бюджетных инвестиций в указанные объекты</w:t>
      </w:r>
    </w:p>
    <w:p w:rsidR="00D8248C" w:rsidRPr="00EA6F25" w:rsidRDefault="00D8248C" w:rsidP="00C248D7">
      <w:pPr>
        <w:widowControl w:val="0"/>
        <w:suppressAutoHyphens/>
        <w:autoSpaceDN w:val="0"/>
        <w:spacing w:after="0" w:line="240" w:lineRule="auto"/>
        <w:ind w:firstLine="709"/>
        <w:textAlignment w:val="baseline"/>
        <w:rPr>
          <w:rFonts w:ascii="Times New Roman" w:hAnsi="Times New Roman" w:cs="Times New Roman"/>
          <w:kern w:val="3"/>
          <w:sz w:val="28"/>
          <w:szCs w:val="28"/>
          <w:lang w:val="de-DE" w:eastAsia="ru-RU"/>
        </w:rPr>
      </w:pPr>
    </w:p>
    <w:p w:rsidR="00D8248C" w:rsidRDefault="00D8248C" w:rsidP="00C248D7">
      <w:pPr>
        <w:widowControl w:val="0"/>
        <w:suppressAutoHyphens/>
        <w:autoSpaceDN w:val="0"/>
        <w:spacing w:after="0" w:line="240" w:lineRule="auto"/>
        <w:ind w:firstLine="709"/>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 xml:space="preserve">. </w:t>
      </w:r>
      <w:r w:rsidRPr="00C248D7">
        <w:rPr>
          <w:rFonts w:ascii="Times New Roman" w:hAnsi="Times New Roman" w:cs="Times New Roman"/>
          <w:kern w:val="3"/>
          <w:sz w:val="28"/>
          <w:szCs w:val="28"/>
          <w:lang w:eastAsia="ru-RU"/>
        </w:rPr>
        <w:t>Общие</w:t>
      </w:r>
      <w:r>
        <w:rPr>
          <w:rFonts w:ascii="Times New Roman" w:hAnsi="Times New Roman" w:cs="Times New Roman"/>
          <w:kern w:val="3"/>
          <w:sz w:val="28"/>
          <w:szCs w:val="28"/>
          <w:lang w:eastAsia="ru-RU"/>
        </w:rPr>
        <w:t xml:space="preserve"> положения</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ru-RU"/>
        </w:rPr>
      </w:pP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1.</w:t>
      </w:r>
      <w:r w:rsidRPr="00C248D7">
        <w:rPr>
          <w:rFonts w:ascii="Times New Roman" w:hAnsi="Times New Roman" w:cs="Times New Roman"/>
          <w:kern w:val="3"/>
          <w:sz w:val="28"/>
          <w:szCs w:val="28"/>
          <w:lang w:eastAsia="ru-RU"/>
        </w:rPr>
        <w:t xml:space="preserve"> Настоящий Порядок устанавливает</w:t>
      </w:r>
      <w:r w:rsidRPr="00EA6F25">
        <w:rPr>
          <w:rFonts w:ascii="Times New Roman" w:hAnsi="Times New Roman" w:cs="Times New Roman"/>
          <w:kern w:val="3"/>
          <w:sz w:val="28"/>
          <w:szCs w:val="28"/>
          <w:lang w:val="de-DE" w:eastAsia="ru-RU"/>
        </w:rPr>
        <w:t>:</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1)</w:t>
      </w:r>
      <w:r w:rsidRPr="00C248D7">
        <w:rPr>
          <w:rFonts w:ascii="Times New Roman" w:hAnsi="Times New Roman" w:cs="Times New Roman"/>
          <w:kern w:val="3"/>
          <w:sz w:val="28"/>
          <w:szCs w:val="28"/>
          <w:lang w:eastAsia="ru-RU"/>
        </w:rPr>
        <w:t xml:space="preserve"> порядок принятия решения</w:t>
      </w:r>
      <w:r w:rsidRPr="00EA6F25">
        <w:rPr>
          <w:rFonts w:ascii="Times New Roman" w:hAnsi="Times New Roman" w:cs="Times New Roman"/>
          <w:kern w:val="3"/>
          <w:sz w:val="28"/>
          <w:szCs w:val="28"/>
          <w:lang w:val="de-DE" w:eastAsia="ru-RU"/>
        </w:rPr>
        <w:t xml:space="preserve"> о</w:t>
      </w:r>
      <w:r w:rsidRPr="00C248D7">
        <w:rPr>
          <w:rFonts w:ascii="Times New Roman" w:hAnsi="Times New Roman" w:cs="Times New Roman"/>
          <w:kern w:val="3"/>
          <w:sz w:val="28"/>
          <w:szCs w:val="28"/>
          <w:lang w:eastAsia="ru-RU"/>
        </w:rPr>
        <w:t xml:space="preserve"> подготовке</w:t>
      </w:r>
      <w:r w:rsidRPr="00EA6F25">
        <w:rPr>
          <w:rFonts w:ascii="Times New Roman" w:hAnsi="Times New Roman" w:cs="Times New Roman"/>
          <w:kern w:val="3"/>
          <w:sz w:val="28"/>
          <w:szCs w:val="28"/>
          <w:lang w:val="de-DE" w:eastAsia="ru-RU"/>
        </w:rPr>
        <w:t xml:space="preserve"> и</w:t>
      </w:r>
      <w:r w:rsidRPr="00C248D7">
        <w:rPr>
          <w:rFonts w:ascii="Times New Roman" w:hAnsi="Times New Roman" w:cs="Times New Roman"/>
          <w:kern w:val="3"/>
          <w:sz w:val="28"/>
          <w:szCs w:val="28"/>
          <w:lang w:eastAsia="ru-RU"/>
        </w:rPr>
        <w:t xml:space="preserve"> реализации бюджетных инвестиций за счет средств бюджета</w:t>
      </w:r>
      <w:r w:rsidRPr="00EA6F25">
        <w:rPr>
          <w:rFonts w:ascii="Times New Roman" w:hAnsi="Times New Roman" w:cs="Times New Roman"/>
          <w:kern w:val="3"/>
          <w:sz w:val="28"/>
          <w:szCs w:val="28"/>
          <w:lang w:val="de-DE" w:eastAsia="ru-RU"/>
        </w:rPr>
        <w:t xml:space="preserve"> </w:t>
      </w:r>
      <w:r>
        <w:rPr>
          <w:rFonts w:ascii="Times New Roman" w:hAnsi="Times New Roman" w:cs="Times New Roman"/>
          <w:kern w:val="3"/>
          <w:sz w:val="28"/>
          <w:szCs w:val="28"/>
          <w:lang w:eastAsia="ru-RU"/>
        </w:rPr>
        <w:t>Джумайловского сельского</w:t>
      </w:r>
      <w:r w:rsidRPr="00C248D7">
        <w:rPr>
          <w:rFonts w:ascii="Times New Roman" w:hAnsi="Times New Roman" w:cs="Times New Roman"/>
          <w:kern w:val="3"/>
          <w:sz w:val="28"/>
          <w:szCs w:val="28"/>
          <w:lang w:eastAsia="ru-RU"/>
        </w:rPr>
        <w:t xml:space="preserve"> поселения</w:t>
      </w:r>
      <w:r>
        <w:rPr>
          <w:rFonts w:ascii="Times New Roman" w:hAnsi="Times New Roman" w:cs="Times New Roman"/>
          <w:kern w:val="3"/>
          <w:sz w:val="28"/>
          <w:szCs w:val="28"/>
          <w:lang w:eastAsia="ru-RU"/>
        </w:rPr>
        <w:t xml:space="preserve"> Калининского района </w:t>
      </w:r>
      <w:r w:rsidRPr="00EA6F25">
        <w:rPr>
          <w:rFonts w:ascii="Times New Roman" w:hAnsi="Times New Roman" w:cs="Times New Roman"/>
          <w:kern w:val="3"/>
          <w:sz w:val="28"/>
          <w:szCs w:val="28"/>
          <w:lang w:val="de-DE" w:eastAsia="ru-RU"/>
        </w:rPr>
        <w:t>в</w:t>
      </w:r>
      <w:r w:rsidRPr="00C248D7">
        <w:rPr>
          <w:rFonts w:ascii="Times New Roman" w:hAnsi="Times New Roman" w:cs="Times New Roman"/>
          <w:kern w:val="3"/>
          <w:sz w:val="28"/>
          <w:szCs w:val="28"/>
          <w:lang w:eastAsia="ru-RU"/>
        </w:rPr>
        <w:t xml:space="preserve"> объекты</w:t>
      </w:r>
      <w:r w:rsidRPr="00EA6F25">
        <w:rPr>
          <w:rFonts w:ascii="Times New Roman" w:hAnsi="Times New Roman" w:cs="Times New Roman"/>
          <w:kern w:val="3"/>
          <w:sz w:val="28"/>
          <w:szCs w:val="28"/>
          <w:lang w:val="de-DE" w:eastAsia="ru-RU"/>
        </w:rPr>
        <w:t xml:space="preserve"> капитального</w:t>
      </w:r>
      <w:r w:rsidRPr="00C248D7">
        <w:rPr>
          <w:rFonts w:ascii="Times New Roman" w:hAnsi="Times New Roman" w:cs="Times New Roman"/>
          <w:kern w:val="3"/>
          <w:sz w:val="28"/>
          <w:szCs w:val="28"/>
          <w:lang w:eastAsia="ru-RU"/>
        </w:rPr>
        <w:t xml:space="preserve"> строительства муниципальной собственности или</w:t>
      </w:r>
      <w:r w:rsidRPr="00EA6F25">
        <w:rPr>
          <w:rFonts w:ascii="Times New Roman" w:hAnsi="Times New Roman" w:cs="Times New Roman"/>
          <w:kern w:val="3"/>
          <w:sz w:val="28"/>
          <w:szCs w:val="28"/>
          <w:lang w:val="de-DE" w:eastAsia="ru-RU"/>
        </w:rPr>
        <w:t xml:space="preserve"> в</w:t>
      </w:r>
      <w:r w:rsidRPr="00C248D7">
        <w:rPr>
          <w:rFonts w:ascii="Times New Roman" w:hAnsi="Times New Roman" w:cs="Times New Roman"/>
          <w:kern w:val="3"/>
          <w:sz w:val="28"/>
          <w:szCs w:val="28"/>
          <w:lang w:eastAsia="ru-RU"/>
        </w:rPr>
        <w:t xml:space="preserve"> приобретение объектов недвижимого имущества</w:t>
      </w:r>
      <w:r w:rsidRPr="00EA6F25">
        <w:rPr>
          <w:rFonts w:ascii="Times New Roman" w:hAnsi="Times New Roman" w:cs="Times New Roman"/>
          <w:kern w:val="3"/>
          <w:sz w:val="28"/>
          <w:szCs w:val="28"/>
          <w:lang w:val="de-DE" w:eastAsia="ru-RU"/>
        </w:rPr>
        <w:t xml:space="preserve"> в</w:t>
      </w:r>
      <w:r w:rsidRPr="00C248D7">
        <w:rPr>
          <w:rFonts w:ascii="Times New Roman" w:hAnsi="Times New Roman" w:cs="Times New Roman"/>
          <w:kern w:val="3"/>
          <w:sz w:val="28"/>
          <w:szCs w:val="28"/>
          <w:lang w:eastAsia="ru-RU"/>
        </w:rPr>
        <w:t xml:space="preserve"> муниципальную собственность</w:t>
      </w:r>
      <w:r w:rsidRPr="00EA6F25">
        <w:rPr>
          <w:rFonts w:ascii="Times New Roman" w:hAnsi="Times New Roman" w:cs="Times New Roman"/>
          <w:kern w:val="3"/>
          <w:sz w:val="28"/>
          <w:szCs w:val="28"/>
          <w:lang w:val="de-DE" w:eastAsia="ru-RU"/>
        </w:rPr>
        <w:t xml:space="preserve"> </w:t>
      </w:r>
      <w:r>
        <w:rPr>
          <w:rFonts w:ascii="Times New Roman" w:hAnsi="Times New Roman" w:cs="Times New Roman"/>
          <w:kern w:val="3"/>
          <w:sz w:val="28"/>
          <w:szCs w:val="28"/>
          <w:lang w:eastAsia="ru-RU"/>
        </w:rPr>
        <w:t xml:space="preserve">Джумайловского сельского поселения </w:t>
      </w:r>
      <w:r w:rsidRPr="00EA6F25">
        <w:rPr>
          <w:rFonts w:ascii="Times New Roman" w:hAnsi="Times New Roman" w:cs="Times New Roman"/>
          <w:kern w:val="3"/>
          <w:sz w:val="28"/>
          <w:szCs w:val="28"/>
          <w:lang w:val="de-DE" w:eastAsia="ru-RU"/>
        </w:rPr>
        <w:t>в</w:t>
      </w:r>
      <w:r w:rsidRPr="00C248D7">
        <w:rPr>
          <w:rFonts w:ascii="Times New Roman" w:hAnsi="Times New Roman" w:cs="Times New Roman"/>
          <w:kern w:val="3"/>
          <w:sz w:val="28"/>
          <w:szCs w:val="28"/>
          <w:lang w:eastAsia="ru-RU"/>
        </w:rPr>
        <w:t xml:space="preserve"> форме капитальных вложений</w:t>
      </w:r>
      <w:r w:rsidRPr="00EA6F25">
        <w:rPr>
          <w:rFonts w:ascii="Times New Roman" w:hAnsi="Times New Roman" w:cs="Times New Roman"/>
          <w:kern w:val="3"/>
          <w:sz w:val="28"/>
          <w:szCs w:val="28"/>
          <w:lang w:val="de-DE" w:eastAsia="ru-RU"/>
        </w:rPr>
        <w:t xml:space="preserve"> в</w:t>
      </w:r>
      <w:r w:rsidRPr="00C248D7">
        <w:rPr>
          <w:rFonts w:ascii="Times New Roman" w:hAnsi="Times New Roman" w:cs="Times New Roman"/>
          <w:kern w:val="3"/>
          <w:sz w:val="28"/>
          <w:szCs w:val="28"/>
          <w:lang w:eastAsia="ru-RU"/>
        </w:rPr>
        <w:t xml:space="preserve"> основные средства</w:t>
      </w:r>
      <w:r w:rsidRPr="00EA6F25">
        <w:rPr>
          <w:rFonts w:ascii="Times New Roman" w:hAnsi="Times New Roman" w:cs="Times New Roman"/>
          <w:kern w:val="3"/>
          <w:sz w:val="28"/>
          <w:szCs w:val="28"/>
          <w:lang w:val="de-DE" w:eastAsia="ru-RU"/>
        </w:rPr>
        <w:t>,</w:t>
      </w:r>
      <w:r w:rsidRPr="00C248D7">
        <w:rPr>
          <w:rFonts w:ascii="Times New Roman" w:hAnsi="Times New Roman" w:cs="Times New Roman"/>
          <w:kern w:val="3"/>
          <w:sz w:val="28"/>
          <w:szCs w:val="28"/>
          <w:lang w:eastAsia="ru-RU"/>
        </w:rPr>
        <w:t xml:space="preserve"> находящиеся</w:t>
      </w:r>
      <w:r w:rsidRPr="00EA6F25">
        <w:rPr>
          <w:rFonts w:ascii="Times New Roman" w:hAnsi="Times New Roman" w:cs="Times New Roman"/>
          <w:kern w:val="3"/>
          <w:sz w:val="28"/>
          <w:szCs w:val="28"/>
          <w:lang w:val="de-DE" w:eastAsia="ru-RU"/>
        </w:rPr>
        <w:t xml:space="preserve"> </w:t>
      </w:r>
      <w:r w:rsidRPr="00C248D7">
        <w:rPr>
          <w:rFonts w:ascii="Times New Roman" w:hAnsi="Times New Roman" w:cs="Times New Roman"/>
          <w:kern w:val="3"/>
          <w:sz w:val="28"/>
          <w:szCs w:val="28"/>
          <w:lang w:eastAsia="ru-RU"/>
        </w:rPr>
        <w:t>(которые</w:t>
      </w:r>
      <w:r w:rsidRPr="00C248D7">
        <w:rPr>
          <w:rFonts w:ascii="Times New Roman" w:hAnsi="Times New Roman" w:cs="Times New Roman"/>
          <w:kern w:val="3"/>
          <w:sz w:val="28"/>
          <w:szCs w:val="28"/>
          <w:lang w:val="ru-MO" w:eastAsia="ru-RU"/>
        </w:rPr>
        <w:t xml:space="preserve"> будут находиться</w:t>
      </w:r>
      <w:r w:rsidRPr="00EA6F25">
        <w:rPr>
          <w:rFonts w:ascii="Times New Roman" w:hAnsi="Times New Roman" w:cs="Times New Roman"/>
          <w:kern w:val="3"/>
          <w:sz w:val="28"/>
          <w:szCs w:val="28"/>
          <w:lang w:val="de-DE" w:eastAsia="ru-RU"/>
        </w:rPr>
        <w:t>) в</w:t>
      </w:r>
      <w:r w:rsidRPr="00C248D7">
        <w:rPr>
          <w:rFonts w:ascii="Times New Roman" w:hAnsi="Times New Roman" w:cs="Times New Roman"/>
          <w:kern w:val="3"/>
          <w:sz w:val="28"/>
          <w:szCs w:val="28"/>
          <w:lang w:eastAsia="ru-RU"/>
        </w:rPr>
        <w:t xml:space="preserve"> муниципальной собственности</w:t>
      </w:r>
      <w:r w:rsidRPr="00EA6F25">
        <w:rPr>
          <w:rFonts w:ascii="Times New Roman" w:hAnsi="Times New Roman" w:cs="Times New Roman"/>
          <w:kern w:val="3"/>
          <w:sz w:val="28"/>
          <w:szCs w:val="28"/>
          <w:lang w:val="de-DE" w:eastAsia="ru-RU"/>
        </w:rPr>
        <w:t xml:space="preserve">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2)</w:t>
      </w:r>
      <w:r w:rsidRPr="00C248D7">
        <w:rPr>
          <w:rFonts w:ascii="Times New Roman" w:hAnsi="Times New Roman" w:cs="Times New Roman"/>
          <w:kern w:val="3"/>
          <w:sz w:val="28"/>
          <w:szCs w:val="28"/>
          <w:lang w:eastAsia="ru-RU"/>
        </w:rPr>
        <w:t xml:space="preserve"> порядок</w:t>
      </w:r>
      <w:r w:rsidRPr="00C248D7">
        <w:rPr>
          <w:rFonts w:ascii="Times New Roman" w:hAnsi="Times New Roman" w:cs="Times New Roman"/>
          <w:kern w:val="3"/>
          <w:sz w:val="28"/>
          <w:szCs w:val="28"/>
          <w:lang w:val="ru-MO" w:eastAsia="ru-RU"/>
        </w:rPr>
        <w:t xml:space="preserve"> осуществления бюджетных</w:t>
      </w:r>
      <w:r w:rsidRPr="00C248D7">
        <w:rPr>
          <w:rFonts w:ascii="Times New Roman" w:hAnsi="Times New Roman" w:cs="Times New Roman"/>
          <w:kern w:val="3"/>
          <w:sz w:val="28"/>
          <w:szCs w:val="28"/>
          <w:lang w:eastAsia="ru-RU"/>
        </w:rPr>
        <w:t xml:space="preserve"> инвестиций</w:t>
      </w:r>
      <w:r w:rsidRPr="00EA6F25">
        <w:rPr>
          <w:rFonts w:ascii="Times New Roman" w:hAnsi="Times New Roman" w:cs="Times New Roman"/>
          <w:kern w:val="3"/>
          <w:sz w:val="28"/>
          <w:szCs w:val="28"/>
          <w:lang w:val="de-DE" w:eastAsia="ru-RU"/>
        </w:rPr>
        <w:t xml:space="preserve"> в</w:t>
      </w:r>
      <w:r w:rsidRPr="00C248D7">
        <w:rPr>
          <w:rFonts w:ascii="Times New Roman" w:hAnsi="Times New Roman" w:cs="Times New Roman"/>
          <w:kern w:val="3"/>
          <w:sz w:val="28"/>
          <w:szCs w:val="28"/>
          <w:lang w:eastAsia="ru-RU"/>
        </w:rPr>
        <w:t xml:space="preserve"> форме капитальных</w:t>
      </w:r>
      <w:r w:rsidRPr="00C248D7">
        <w:rPr>
          <w:rFonts w:ascii="Times New Roman" w:hAnsi="Times New Roman" w:cs="Times New Roman"/>
          <w:kern w:val="3"/>
          <w:sz w:val="28"/>
          <w:szCs w:val="28"/>
          <w:lang w:val="ru-MO" w:eastAsia="ru-RU"/>
        </w:rPr>
        <w:t xml:space="preserve"> вложений</w:t>
      </w:r>
      <w:r w:rsidRPr="00EA6F25">
        <w:rPr>
          <w:rFonts w:ascii="Times New Roman" w:hAnsi="Times New Roman" w:cs="Times New Roman"/>
          <w:kern w:val="3"/>
          <w:sz w:val="28"/>
          <w:szCs w:val="28"/>
          <w:lang w:val="de-DE" w:eastAsia="ru-RU"/>
        </w:rPr>
        <w:t xml:space="preserve"> в</w:t>
      </w:r>
      <w:r w:rsidRPr="00C248D7">
        <w:rPr>
          <w:rFonts w:ascii="Times New Roman" w:hAnsi="Times New Roman" w:cs="Times New Roman"/>
          <w:kern w:val="3"/>
          <w:sz w:val="28"/>
          <w:szCs w:val="28"/>
          <w:lang w:eastAsia="ru-RU"/>
        </w:rPr>
        <w:t xml:space="preserve"> объекты капитального строительства муниципальной собственности или</w:t>
      </w:r>
      <w:r w:rsidRPr="00EA6F25">
        <w:rPr>
          <w:rFonts w:ascii="Times New Roman" w:hAnsi="Times New Roman" w:cs="Times New Roman"/>
          <w:kern w:val="3"/>
          <w:sz w:val="28"/>
          <w:szCs w:val="28"/>
          <w:lang w:val="de-DE" w:eastAsia="ru-RU"/>
        </w:rPr>
        <w:t xml:space="preserve"> в</w:t>
      </w:r>
      <w:r w:rsidRPr="00C248D7">
        <w:rPr>
          <w:rFonts w:ascii="Times New Roman" w:hAnsi="Times New Roman" w:cs="Times New Roman"/>
          <w:kern w:val="3"/>
          <w:sz w:val="28"/>
          <w:szCs w:val="28"/>
          <w:lang w:eastAsia="ru-RU"/>
        </w:rPr>
        <w:t xml:space="preserve"> приобретение объектов недвижимого имущества</w:t>
      </w:r>
      <w:r w:rsidRPr="00EA6F25">
        <w:rPr>
          <w:rFonts w:ascii="Times New Roman" w:hAnsi="Times New Roman" w:cs="Times New Roman"/>
          <w:kern w:val="3"/>
          <w:sz w:val="28"/>
          <w:szCs w:val="28"/>
          <w:lang w:val="de-DE" w:eastAsia="ru-RU"/>
        </w:rPr>
        <w:t xml:space="preserve"> в</w:t>
      </w:r>
      <w:r w:rsidRPr="00C248D7">
        <w:rPr>
          <w:rFonts w:ascii="Times New Roman" w:hAnsi="Times New Roman" w:cs="Times New Roman"/>
          <w:kern w:val="3"/>
          <w:sz w:val="28"/>
          <w:szCs w:val="28"/>
          <w:lang w:eastAsia="ru-RU"/>
        </w:rPr>
        <w:t xml:space="preserve"> муниципальную собственность</w:t>
      </w:r>
      <w:r w:rsidRPr="00EA6F25">
        <w:rPr>
          <w:rFonts w:ascii="Times New Roman" w:hAnsi="Times New Roman" w:cs="Times New Roman"/>
          <w:kern w:val="3"/>
          <w:sz w:val="28"/>
          <w:szCs w:val="28"/>
          <w:lang w:val="de-DE" w:eastAsia="ru-RU"/>
        </w:rPr>
        <w:t xml:space="preserve"> </w:t>
      </w:r>
      <w:r>
        <w:rPr>
          <w:rFonts w:ascii="Times New Roman" w:hAnsi="Times New Roman" w:cs="Times New Roman"/>
          <w:kern w:val="3"/>
          <w:sz w:val="28"/>
          <w:szCs w:val="28"/>
          <w:lang w:eastAsia="ru-RU"/>
        </w:rPr>
        <w:t>Джумайловского сельского поселения Калининского района</w:t>
      </w:r>
      <w:r w:rsidRPr="00C248D7">
        <w:rPr>
          <w:rFonts w:ascii="Times New Roman" w:hAnsi="Times New Roman" w:cs="Times New Roman"/>
          <w:kern w:val="3"/>
          <w:sz w:val="28"/>
          <w:szCs w:val="28"/>
          <w:lang w:eastAsia="ru-RU"/>
        </w:rPr>
        <w:t xml:space="preserve"> за счет средств бюджета</w:t>
      </w:r>
      <w:r w:rsidRPr="00EA6F25">
        <w:rPr>
          <w:rFonts w:ascii="Times New Roman" w:hAnsi="Times New Roman" w:cs="Times New Roman"/>
          <w:kern w:val="3"/>
          <w:sz w:val="28"/>
          <w:szCs w:val="28"/>
          <w:lang w:val="de-DE" w:eastAsia="ru-RU"/>
        </w:rPr>
        <w:t xml:space="preserve"> </w:t>
      </w:r>
      <w:r>
        <w:rPr>
          <w:rFonts w:ascii="Times New Roman" w:hAnsi="Times New Roman" w:cs="Times New Roman"/>
          <w:kern w:val="3"/>
          <w:sz w:val="28"/>
          <w:szCs w:val="28"/>
          <w:lang w:eastAsia="ru-RU"/>
        </w:rPr>
        <w:t xml:space="preserve">Джумайловского сельского поселения Калининского района </w:t>
      </w:r>
      <w:r w:rsidRPr="00C248D7">
        <w:rPr>
          <w:rFonts w:ascii="Times New Roman" w:hAnsi="Times New Roman" w:cs="Times New Roman"/>
          <w:kern w:val="3"/>
          <w:sz w:val="28"/>
          <w:szCs w:val="28"/>
          <w:lang w:eastAsia="ru-RU"/>
        </w:rPr>
        <w:t>(далее</w:t>
      </w:r>
      <w:r w:rsidRPr="00EA6F25">
        <w:rPr>
          <w:rFonts w:ascii="Times New Roman" w:hAnsi="Times New Roman" w:cs="Times New Roman"/>
          <w:kern w:val="3"/>
          <w:sz w:val="28"/>
          <w:szCs w:val="28"/>
          <w:lang w:val="de-DE" w:eastAsia="ru-RU"/>
        </w:rPr>
        <w:t xml:space="preserve"> -</w:t>
      </w:r>
      <w:r w:rsidRPr="00C248D7">
        <w:rPr>
          <w:rFonts w:ascii="Times New Roman" w:hAnsi="Times New Roman" w:cs="Times New Roman"/>
          <w:kern w:val="3"/>
          <w:sz w:val="28"/>
          <w:szCs w:val="28"/>
          <w:lang w:eastAsia="ru-RU"/>
        </w:rPr>
        <w:t xml:space="preserve"> бюджетные инвестиции</w:t>
      </w:r>
      <w:r w:rsidRPr="00EA6F25">
        <w:rPr>
          <w:rFonts w:ascii="Times New Roman" w:hAnsi="Times New Roman" w:cs="Times New Roman"/>
          <w:kern w:val="3"/>
          <w:sz w:val="28"/>
          <w:szCs w:val="28"/>
          <w:lang w:val="de-DE" w:eastAsia="ru-RU"/>
        </w:rPr>
        <w:t>), в</w:t>
      </w:r>
      <w:r w:rsidRPr="00C248D7">
        <w:rPr>
          <w:rFonts w:ascii="Times New Roman" w:hAnsi="Times New Roman" w:cs="Times New Roman"/>
          <w:kern w:val="3"/>
          <w:sz w:val="28"/>
          <w:szCs w:val="28"/>
          <w:lang w:eastAsia="ru-RU"/>
        </w:rPr>
        <w:t xml:space="preserve"> том числе условия передачи</w:t>
      </w:r>
      <w:r w:rsidRPr="00C248D7">
        <w:rPr>
          <w:rFonts w:ascii="Times New Roman" w:hAnsi="Times New Roman" w:cs="Times New Roman"/>
          <w:kern w:val="3"/>
          <w:sz w:val="28"/>
          <w:szCs w:val="28"/>
          <w:lang w:val="ru-MO" w:eastAsia="ru-RU"/>
        </w:rPr>
        <w:t xml:space="preserve"> органами</w:t>
      </w:r>
      <w:r w:rsidRPr="00C248D7">
        <w:rPr>
          <w:rFonts w:ascii="Times New Roman" w:hAnsi="Times New Roman" w:cs="Times New Roman"/>
          <w:kern w:val="3"/>
          <w:sz w:val="28"/>
          <w:szCs w:val="28"/>
          <w:lang w:eastAsia="ru-RU"/>
        </w:rPr>
        <w:t xml:space="preserve"> местного самоуправления муниципальным бюджетным учреждениям или муниципальным автономным учреждениям</w:t>
      </w:r>
      <w:r w:rsidRPr="00EA6F25">
        <w:rPr>
          <w:rFonts w:ascii="Times New Roman" w:hAnsi="Times New Roman" w:cs="Times New Roman"/>
          <w:kern w:val="3"/>
          <w:sz w:val="28"/>
          <w:szCs w:val="28"/>
          <w:lang w:val="de-DE" w:eastAsia="ru-RU"/>
        </w:rPr>
        <w:t>,</w:t>
      </w:r>
      <w:r w:rsidRPr="00C248D7">
        <w:rPr>
          <w:rFonts w:ascii="Times New Roman" w:hAnsi="Times New Roman" w:cs="Times New Roman"/>
          <w:kern w:val="3"/>
          <w:sz w:val="28"/>
          <w:szCs w:val="28"/>
          <w:lang w:eastAsia="ru-RU"/>
        </w:rPr>
        <w:t xml:space="preserve"> муниципальным унитарным предприятиям</w:t>
      </w:r>
      <w:r w:rsidRPr="00EA6F25">
        <w:rPr>
          <w:rFonts w:ascii="Times New Roman" w:hAnsi="Times New Roman" w:cs="Times New Roman"/>
          <w:kern w:val="3"/>
          <w:sz w:val="28"/>
          <w:szCs w:val="28"/>
          <w:lang w:val="de-DE" w:eastAsia="ru-RU"/>
        </w:rPr>
        <w:t xml:space="preserve"> </w:t>
      </w:r>
      <w:r w:rsidRPr="00C248D7">
        <w:rPr>
          <w:rFonts w:ascii="Times New Roman" w:hAnsi="Times New Roman" w:cs="Times New Roman"/>
          <w:kern w:val="3"/>
          <w:sz w:val="28"/>
          <w:szCs w:val="28"/>
          <w:lang w:eastAsia="ru-RU"/>
        </w:rPr>
        <w:t>(далее</w:t>
      </w:r>
      <w:r w:rsidRPr="00EA6F25">
        <w:rPr>
          <w:rFonts w:ascii="Times New Roman" w:hAnsi="Times New Roman" w:cs="Times New Roman"/>
          <w:kern w:val="3"/>
          <w:sz w:val="28"/>
          <w:szCs w:val="28"/>
          <w:lang w:val="de-DE" w:eastAsia="ru-RU"/>
        </w:rPr>
        <w:t xml:space="preserve"> -</w:t>
      </w:r>
      <w:r w:rsidRPr="00C248D7">
        <w:rPr>
          <w:rFonts w:ascii="Times New Roman" w:hAnsi="Times New Roman" w:cs="Times New Roman"/>
          <w:kern w:val="3"/>
          <w:sz w:val="28"/>
          <w:szCs w:val="28"/>
          <w:lang w:eastAsia="ru-RU"/>
        </w:rPr>
        <w:t xml:space="preserve"> организации</w:t>
      </w:r>
      <w:r w:rsidRPr="00EA6F25">
        <w:rPr>
          <w:rFonts w:ascii="Times New Roman" w:hAnsi="Times New Roman" w:cs="Times New Roman"/>
          <w:kern w:val="3"/>
          <w:sz w:val="28"/>
          <w:szCs w:val="28"/>
          <w:lang w:val="de-DE" w:eastAsia="ru-RU"/>
        </w:rPr>
        <w:t>)</w:t>
      </w:r>
      <w:r w:rsidRPr="00C248D7">
        <w:rPr>
          <w:rFonts w:ascii="Times New Roman" w:hAnsi="Times New Roman" w:cs="Times New Roman"/>
          <w:kern w:val="3"/>
          <w:sz w:val="28"/>
          <w:szCs w:val="28"/>
          <w:lang w:eastAsia="ru-RU"/>
        </w:rPr>
        <w:t xml:space="preserve"> полномочий муниципального заказчика по заключению</w:t>
      </w:r>
      <w:r w:rsidRPr="00EA6F25">
        <w:rPr>
          <w:rFonts w:ascii="Times New Roman" w:hAnsi="Times New Roman" w:cs="Times New Roman"/>
          <w:kern w:val="3"/>
          <w:sz w:val="28"/>
          <w:szCs w:val="28"/>
          <w:lang w:val="de-DE" w:eastAsia="ru-RU"/>
        </w:rPr>
        <w:t xml:space="preserve"> и</w:t>
      </w:r>
      <w:r w:rsidRPr="00C248D7">
        <w:rPr>
          <w:rFonts w:ascii="Times New Roman" w:hAnsi="Times New Roman" w:cs="Times New Roman"/>
          <w:kern w:val="3"/>
          <w:sz w:val="28"/>
          <w:szCs w:val="28"/>
          <w:lang w:eastAsia="ru-RU"/>
        </w:rPr>
        <w:t xml:space="preserve"> исполнению от имени муниципального образования муниципальных</w:t>
      </w:r>
      <w:r w:rsidRPr="00EA6F25">
        <w:rPr>
          <w:rFonts w:ascii="Times New Roman" w:hAnsi="Times New Roman" w:cs="Times New Roman"/>
          <w:kern w:val="3"/>
          <w:sz w:val="28"/>
          <w:szCs w:val="28"/>
          <w:lang w:val="de-DE" w:eastAsia="ru-RU"/>
        </w:rPr>
        <w:t xml:space="preserve"> контрактов от лица указанных органов, а также порядок заключения соглашений о передаче указанных полномочий;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3) порядок принятия решений о предоставлении из бюджета </w:t>
      </w:r>
      <w:r>
        <w:rPr>
          <w:rFonts w:ascii="Times New Roman" w:hAnsi="Times New Roman" w:cs="Times New Roman"/>
          <w:kern w:val="3"/>
          <w:sz w:val="28"/>
          <w:szCs w:val="28"/>
          <w:lang w:eastAsia="ru-RU"/>
        </w:rPr>
        <w:t xml:space="preserve">Джумайловского сельского поселения Калининского района </w:t>
      </w:r>
      <w:r w:rsidRPr="00EA6F25">
        <w:rPr>
          <w:rFonts w:ascii="Times New Roman" w:hAnsi="Times New Roman" w:cs="Times New Roman"/>
          <w:kern w:val="3"/>
          <w:sz w:val="28"/>
          <w:szCs w:val="28"/>
          <w:lang w:val="de-DE" w:eastAsia="ru-RU"/>
        </w:rPr>
        <w:t xml:space="preserve">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xml:space="preserve"> (далее соответственно - объекты, субсидии);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4) порядок предоставления из бюджета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xml:space="preserve"> субсидий организациям на осуществление капитальных вложений.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 xml:space="preserve">2. Под бюджетными инвестициями понимают бюджетные средства, направляемые на создание или увеличение за счет средств бюджета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xml:space="preserve"> стоимости муниципального имущества.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3. Муниципальный заказчик - орган местного самоуправления (</w:t>
      </w:r>
      <w:r>
        <w:rPr>
          <w:rFonts w:ascii="Times New Roman" w:hAnsi="Times New Roman" w:cs="Times New Roman"/>
          <w:kern w:val="3"/>
          <w:sz w:val="28"/>
          <w:szCs w:val="28"/>
          <w:lang w:eastAsia="ru-RU"/>
        </w:rPr>
        <w:t>а</w:t>
      </w:r>
      <w:r w:rsidRPr="00EA6F25">
        <w:rPr>
          <w:rFonts w:ascii="Times New Roman" w:hAnsi="Times New Roman" w:cs="Times New Roman"/>
          <w:kern w:val="3"/>
          <w:sz w:val="28"/>
          <w:szCs w:val="28"/>
          <w:lang w:val="de-DE" w:eastAsia="ru-RU"/>
        </w:rPr>
        <w:t xml:space="preserve">дминистрация сельского поселения), действующий от имени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xml:space="preserve">, - уполномоченный принимать бюджетные обязательства в соответствия с бюджетным законодательством Российской Федерации от имени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xml:space="preserve"> и осуществляющий закупки.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 xml:space="preserve">4. Бюджетные инвестиции предоставляются на осуществление капитальных вложений в объекты капитального строительства, включенные в соответствии с установленным администрацией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xml:space="preserve"> в муниципальные программы, в пределах средств, предусмотренных в бюджете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xml:space="preserve"> на очередной финансовый год и плановый период на соответствующие цели.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 xml:space="preserve">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 xml:space="preserve">6. Осуществление бюджетных инвестиций за счет средств бюджета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xml:space="preserve">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7. Бюджетные инвестиции могут осуществляться на условиях софинансирования капитальных вложений за счет средств федерального</w:t>
      </w:r>
      <w:r>
        <w:rPr>
          <w:rFonts w:ascii="Times New Roman" w:hAnsi="Times New Roman" w:cs="Times New Roman"/>
          <w:kern w:val="3"/>
          <w:sz w:val="28"/>
          <w:szCs w:val="28"/>
          <w:lang w:eastAsia="ru-RU"/>
        </w:rPr>
        <w:t>, краевого и районного б</w:t>
      </w:r>
      <w:r w:rsidRPr="00EA6F25">
        <w:rPr>
          <w:rFonts w:ascii="Times New Roman" w:hAnsi="Times New Roman" w:cs="Times New Roman"/>
          <w:kern w:val="3"/>
          <w:sz w:val="28"/>
          <w:szCs w:val="28"/>
          <w:lang w:val="de-DE" w:eastAsia="ru-RU"/>
        </w:rPr>
        <w:t>юджетов.</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 xml:space="preserve">8. 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 чрезвычайных ситуаций.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ru-RU"/>
        </w:rPr>
      </w:pPr>
    </w:p>
    <w:p w:rsidR="00D8248C" w:rsidRDefault="00D8248C" w:rsidP="00C248D7">
      <w:pPr>
        <w:widowControl w:val="0"/>
        <w:suppressAutoHyphens/>
        <w:autoSpaceDN w:val="0"/>
        <w:spacing w:after="0" w:line="240" w:lineRule="auto"/>
        <w:ind w:firstLine="709"/>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2</w:t>
      </w:r>
      <w:r w:rsidRPr="00EA6F25">
        <w:rPr>
          <w:rFonts w:ascii="Times New Roman" w:hAnsi="Times New Roman" w:cs="Times New Roman"/>
          <w:kern w:val="3"/>
          <w:sz w:val="28"/>
          <w:szCs w:val="28"/>
          <w:lang w:val="de-DE" w:eastAsia="ru-RU"/>
        </w:rPr>
        <w:t>. П</w:t>
      </w:r>
      <w:r>
        <w:rPr>
          <w:rFonts w:ascii="Times New Roman" w:hAnsi="Times New Roman" w:cs="Times New Roman"/>
          <w:kern w:val="3"/>
          <w:sz w:val="28"/>
          <w:szCs w:val="28"/>
          <w:lang w:eastAsia="ru-RU"/>
        </w:rPr>
        <w:t>орядок принятия решений</w:t>
      </w:r>
    </w:p>
    <w:p w:rsidR="00D8248C" w:rsidRPr="00EA6F25" w:rsidRDefault="00D8248C" w:rsidP="00C248D7">
      <w:pPr>
        <w:widowControl w:val="0"/>
        <w:suppressAutoHyphens/>
        <w:autoSpaceDN w:val="0"/>
        <w:spacing w:after="0" w:line="240" w:lineRule="auto"/>
        <w:ind w:firstLine="709"/>
        <w:jc w:val="center"/>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о подготовке и реализации бюджетных инвестиций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ru-RU"/>
        </w:rPr>
      </w:pP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2.1.</w:t>
      </w:r>
      <w:r w:rsidRPr="00EA6F25">
        <w:rPr>
          <w:rFonts w:ascii="Times New Roman" w:hAnsi="Times New Roman" w:cs="Times New Roman"/>
          <w:kern w:val="3"/>
          <w:sz w:val="28"/>
          <w:szCs w:val="28"/>
          <w:lang w:val="de-DE" w:eastAsia="ru-RU"/>
        </w:rPr>
        <w:t xml:space="preserve"> Инициатором подготовки проекта решения о подготовке и реализации бюджетных инвестиций выступает главный распорядитель бюджетных средств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наделенный в установленном порядке полномочиями в соответствующей сфере ведения (далее - главный распорядитель).</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2.2.</w:t>
      </w:r>
      <w:r w:rsidRPr="00EA6F25">
        <w:rPr>
          <w:rFonts w:ascii="Times New Roman" w:hAnsi="Times New Roman" w:cs="Times New Roman"/>
          <w:kern w:val="3"/>
          <w:sz w:val="28"/>
          <w:szCs w:val="28"/>
          <w:lang w:val="de-DE" w:eastAsia="ru-RU"/>
        </w:rPr>
        <w:t xml:space="preserve">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 основных направлений развития, обозначенных в документах стратегического планирования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w:t>
      </w:r>
    </w:p>
    <w:p w:rsidR="00D8248C" w:rsidRPr="00CA0E8B"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sidRPr="00EA6F25">
        <w:rPr>
          <w:rFonts w:ascii="Times New Roman" w:hAnsi="Times New Roman" w:cs="Times New Roman"/>
          <w:kern w:val="3"/>
          <w:sz w:val="28"/>
          <w:szCs w:val="28"/>
          <w:lang w:val="de-DE" w:eastAsia="ru-RU"/>
        </w:rPr>
        <w:t xml:space="preserve">- поручений главы </w:t>
      </w:r>
      <w:r>
        <w:rPr>
          <w:rFonts w:ascii="Times New Roman" w:hAnsi="Times New Roman" w:cs="Times New Roman"/>
          <w:kern w:val="3"/>
          <w:sz w:val="28"/>
          <w:szCs w:val="28"/>
          <w:lang w:eastAsia="ru-RU"/>
        </w:rPr>
        <w:t>Джумайловского сельского поселения Калининского района.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2.3.</w:t>
      </w:r>
      <w:r w:rsidRPr="00EA6F25">
        <w:rPr>
          <w:rFonts w:ascii="Times New Roman" w:hAnsi="Times New Roman" w:cs="Times New Roman"/>
          <w:kern w:val="3"/>
          <w:sz w:val="28"/>
          <w:szCs w:val="28"/>
          <w:lang w:val="de-DE" w:eastAsia="ru-RU"/>
        </w:rPr>
        <w:t xml:space="preserve"> Проект решения о подготовке и реализации бюджетных инвестиций подготавливается главным распорядителем в форме проекта постановления администрации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2.4.</w:t>
      </w:r>
      <w:r w:rsidRPr="00EA6F25">
        <w:rPr>
          <w:rFonts w:ascii="Times New Roman" w:hAnsi="Times New Roman" w:cs="Times New Roman"/>
          <w:kern w:val="3"/>
          <w:sz w:val="28"/>
          <w:szCs w:val="28"/>
          <w:lang w:val="de-DE" w:eastAsia="ru-RU"/>
        </w:rPr>
        <w:t xml:space="preserve">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2.5.</w:t>
      </w:r>
      <w:r w:rsidRPr="00EA6F25">
        <w:rPr>
          <w:rFonts w:ascii="Times New Roman" w:hAnsi="Times New Roman" w:cs="Times New Roman"/>
          <w:kern w:val="3"/>
          <w:sz w:val="28"/>
          <w:szCs w:val="28"/>
          <w:lang w:val="de-DE" w:eastAsia="ru-RU"/>
        </w:rPr>
        <w:t xml:space="preserve">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2) настоящее либо планируемое местонахождение объекта;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4) наименование главного распорядителя бюджетных средств и муниципального заказчика;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5) параметры, непосредственно характеризующие объект капитального строительства (объект недвижимого имущества);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6) срок ввода в эксплуатацию (приобретения) объекта;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7) параметры стоимости и финансового обеспечения объекта: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2.6.</w:t>
      </w:r>
      <w:r w:rsidRPr="00EA6F25">
        <w:rPr>
          <w:rFonts w:ascii="Times New Roman" w:hAnsi="Times New Roman" w:cs="Times New Roman"/>
          <w:kern w:val="3"/>
          <w:sz w:val="28"/>
          <w:szCs w:val="28"/>
          <w:lang w:val="de-DE" w:eastAsia="ru-RU"/>
        </w:rPr>
        <w:t xml:space="preserve">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2.7.</w:t>
      </w:r>
      <w:r w:rsidRPr="00EA6F25">
        <w:rPr>
          <w:rFonts w:ascii="Times New Roman" w:hAnsi="Times New Roman" w:cs="Times New Roman"/>
          <w:kern w:val="3"/>
          <w:sz w:val="28"/>
          <w:szCs w:val="28"/>
          <w:lang w:val="de-DE" w:eastAsia="ru-RU"/>
        </w:rPr>
        <w:t xml:space="preserve"> Главный распорядитель направляет согласованный с ответственным исполнителем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(указанные в подпункте 7 пункта </w:t>
      </w:r>
      <w:r>
        <w:rPr>
          <w:rFonts w:ascii="Times New Roman" w:hAnsi="Times New Roman" w:cs="Times New Roman"/>
          <w:kern w:val="3"/>
          <w:sz w:val="28"/>
          <w:szCs w:val="28"/>
          <w:lang w:eastAsia="ru-RU"/>
        </w:rPr>
        <w:t>2.5</w:t>
      </w:r>
      <w:r w:rsidRPr="00EA6F25">
        <w:rPr>
          <w:rFonts w:ascii="Times New Roman" w:hAnsi="Times New Roman" w:cs="Times New Roman"/>
          <w:kern w:val="3"/>
          <w:sz w:val="28"/>
          <w:szCs w:val="28"/>
          <w:lang w:val="de-DE" w:eastAsia="ru-RU"/>
        </w:rPr>
        <w:t xml:space="preserve"> раздела 2 настоящего Порядка), на согласование в совет депутатов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2.8.</w:t>
      </w:r>
      <w:r w:rsidRPr="00EA6F25">
        <w:rPr>
          <w:rFonts w:ascii="Times New Roman" w:hAnsi="Times New Roman" w:cs="Times New Roman"/>
          <w:kern w:val="3"/>
          <w:sz w:val="28"/>
          <w:szCs w:val="28"/>
          <w:lang w:val="de-DE" w:eastAsia="ru-RU"/>
        </w:rPr>
        <w:t xml:space="preserve"> Главный распорядитель одновременно с проектом решения о подготовке и реализации бюджетных инвестиций представляет:</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2)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поселения).</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2.9</w:t>
      </w:r>
      <w:r w:rsidRPr="00EA6F25">
        <w:rPr>
          <w:rFonts w:ascii="Times New Roman" w:hAnsi="Times New Roman" w:cs="Times New Roman"/>
          <w:kern w:val="3"/>
          <w:sz w:val="28"/>
          <w:szCs w:val="28"/>
          <w:lang w:val="de-DE" w:eastAsia="ru-RU"/>
        </w:rPr>
        <w:t>.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ru-RU"/>
        </w:rPr>
      </w:pPr>
    </w:p>
    <w:p w:rsidR="00D8248C" w:rsidRPr="00EA6F25" w:rsidRDefault="00D8248C" w:rsidP="00C248D7">
      <w:pPr>
        <w:widowControl w:val="0"/>
        <w:suppressAutoHyphens/>
        <w:autoSpaceDN w:val="0"/>
        <w:spacing w:after="0" w:line="240" w:lineRule="auto"/>
        <w:ind w:firstLine="709"/>
        <w:jc w:val="center"/>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w:t>
      </w:r>
      <w:r w:rsidRPr="00EA6F25">
        <w:rPr>
          <w:rFonts w:ascii="Times New Roman" w:hAnsi="Times New Roman" w:cs="Times New Roman"/>
          <w:kern w:val="3"/>
          <w:sz w:val="28"/>
          <w:szCs w:val="28"/>
          <w:lang w:val="de-DE" w:eastAsia="ru-RU"/>
        </w:rPr>
        <w:t>. П</w:t>
      </w:r>
      <w:r>
        <w:rPr>
          <w:rFonts w:ascii="Times New Roman" w:hAnsi="Times New Roman" w:cs="Times New Roman"/>
          <w:kern w:val="3"/>
          <w:sz w:val="28"/>
          <w:szCs w:val="28"/>
          <w:lang w:eastAsia="ru-RU"/>
        </w:rPr>
        <w:t>орядок осуществления бюджетных инвестиций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ru-RU"/>
        </w:rPr>
      </w:pP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3.1.</w:t>
      </w:r>
      <w:r w:rsidRPr="00EA6F25">
        <w:rPr>
          <w:rFonts w:ascii="Times New Roman" w:hAnsi="Times New Roman" w:cs="Times New Roman"/>
          <w:kern w:val="3"/>
          <w:sz w:val="28"/>
          <w:szCs w:val="28"/>
          <w:lang w:val="de-DE" w:eastAsia="ru-RU"/>
        </w:rPr>
        <w:t xml:space="preserve"> Осуществление бюджетных инвестиций осуществляется в соответствии с нормативными правовыми актами администрации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принятыми в соответствии с разделом 2 настоящего Порядка.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3.2.</w:t>
      </w:r>
      <w:r w:rsidRPr="00EA6F25">
        <w:rPr>
          <w:rFonts w:ascii="Times New Roman" w:hAnsi="Times New Roman" w:cs="Times New Roman"/>
          <w:kern w:val="3"/>
          <w:sz w:val="28"/>
          <w:szCs w:val="28"/>
          <w:lang w:val="de-DE" w:eastAsia="ru-RU"/>
        </w:rPr>
        <w:t xml:space="preserve">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1) муниципальными заказчиками, являющимися получателями средств бюджета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2) организациями, которым переданы полномочия муниципального заказчика по заключению и исполнению от имени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от лица органов местного самоуправления, муниципальных контрактов.</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3.3.</w:t>
      </w:r>
      <w:r w:rsidRPr="00EA6F25">
        <w:rPr>
          <w:rFonts w:ascii="Times New Roman" w:hAnsi="Times New Roman" w:cs="Times New Roman"/>
          <w:kern w:val="3"/>
          <w:sz w:val="28"/>
          <w:szCs w:val="28"/>
          <w:lang w:val="de-DE" w:eastAsia="ru-RU"/>
        </w:rPr>
        <w:t xml:space="preserve">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3.4.</w:t>
      </w:r>
      <w:r w:rsidRPr="00EA6F25">
        <w:rPr>
          <w:rFonts w:ascii="Times New Roman" w:hAnsi="Times New Roman" w:cs="Times New Roman"/>
          <w:kern w:val="3"/>
          <w:sz w:val="28"/>
          <w:szCs w:val="28"/>
          <w:lang w:val="de-DE" w:eastAsia="ru-RU"/>
        </w:rPr>
        <w:t xml:space="preserve"> В целях осуществления бюджетных инвестиций в соответствии с подпунктом 2 пункта </w:t>
      </w:r>
      <w:r>
        <w:rPr>
          <w:rFonts w:ascii="Times New Roman" w:hAnsi="Times New Roman" w:cs="Times New Roman"/>
          <w:kern w:val="3"/>
          <w:sz w:val="28"/>
          <w:szCs w:val="28"/>
          <w:lang w:eastAsia="ru-RU"/>
        </w:rPr>
        <w:t>3.6.</w:t>
      </w:r>
      <w:r w:rsidRPr="00EA6F25">
        <w:rPr>
          <w:rFonts w:ascii="Times New Roman" w:hAnsi="Times New Roman" w:cs="Times New Roman"/>
          <w:kern w:val="3"/>
          <w:sz w:val="28"/>
          <w:szCs w:val="28"/>
          <w:lang w:val="de-DE" w:eastAsia="ru-RU"/>
        </w:rPr>
        <w:t xml:space="preserve"> раздела 3 настоящего Порядка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3.5.</w:t>
      </w:r>
      <w:r w:rsidRPr="00EA6F25">
        <w:rPr>
          <w:rFonts w:ascii="Times New Roman" w:hAnsi="Times New Roman" w:cs="Times New Roman"/>
          <w:kern w:val="3"/>
          <w:sz w:val="28"/>
          <w:szCs w:val="28"/>
          <w:lang w:val="de-DE" w:eastAsia="ru-RU"/>
        </w:rPr>
        <w:t xml:space="preserve"> 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инвестиций в объекты капитального строительства или приобретения объектов недвижимого имущества.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3.6.</w:t>
      </w:r>
      <w:r w:rsidRPr="00EA6F25">
        <w:rPr>
          <w:rFonts w:ascii="Times New Roman" w:hAnsi="Times New Roman" w:cs="Times New Roman"/>
          <w:kern w:val="3"/>
          <w:sz w:val="28"/>
          <w:szCs w:val="28"/>
          <w:lang w:val="de-DE" w:eastAsia="ru-RU"/>
        </w:rPr>
        <w:t xml:space="preserve">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2) положения, устанавливающие права и обязанности организации по заключению и исполнению от имени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в лице органов местного самоуправления, муниципальных контрактов;</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3) ответственность организации за неисполнение или ненадлежащее исполнение переданных ей полномочий;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4) положения, устанавливающие право администрации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xml:space="preserve"> на проведение проверок соблюдения организацией условий, установленных заключенным соглашением о передаче полномочий;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3.7.</w:t>
      </w:r>
      <w:r w:rsidRPr="00EA6F25">
        <w:rPr>
          <w:rFonts w:ascii="Times New Roman" w:hAnsi="Times New Roman" w:cs="Times New Roman"/>
          <w:kern w:val="3"/>
          <w:sz w:val="28"/>
          <w:szCs w:val="28"/>
          <w:lang w:val="de-DE" w:eastAsia="ru-RU"/>
        </w:rPr>
        <w:t xml:space="preserve">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xml:space="preserve"> о передаче полномочий, согласованного в соответствии с разделом 2 настоящего Порядка.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3.8.</w:t>
      </w:r>
      <w:r w:rsidRPr="00EA6F25">
        <w:rPr>
          <w:rFonts w:ascii="Times New Roman" w:hAnsi="Times New Roman" w:cs="Times New Roman"/>
          <w:kern w:val="3"/>
          <w:sz w:val="28"/>
          <w:szCs w:val="28"/>
          <w:lang w:val="de-DE" w:eastAsia="ru-RU"/>
        </w:rPr>
        <w:t xml:space="preserve"> Операции с бюджетными инвестициями осуществляются в порядке, установленном финансовым о</w:t>
      </w:r>
      <w:r>
        <w:rPr>
          <w:rFonts w:ascii="Times New Roman" w:hAnsi="Times New Roman" w:cs="Times New Roman"/>
          <w:kern w:val="3"/>
          <w:sz w:val="28"/>
          <w:szCs w:val="28"/>
          <w:lang w:eastAsia="ru-RU"/>
        </w:rPr>
        <w:t>тделом</w:t>
      </w:r>
      <w:r w:rsidRPr="00EA6F25">
        <w:rPr>
          <w:rFonts w:ascii="Times New Roman" w:hAnsi="Times New Roman" w:cs="Times New Roman"/>
          <w:kern w:val="3"/>
          <w:sz w:val="28"/>
          <w:szCs w:val="28"/>
          <w:lang w:val="de-DE" w:eastAsia="ru-RU"/>
        </w:rPr>
        <w:t xml:space="preserve"> администрации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xml:space="preserve"> для исполнения бюджета муниципального образования, и отражаются на лицевых счетах, открываемых в </w:t>
      </w:r>
      <w:r>
        <w:rPr>
          <w:rFonts w:ascii="Times New Roman" w:hAnsi="Times New Roman" w:cs="Times New Roman"/>
          <w:kern w:val="3"/>
          <w:sz w:val="28"/>
          <w:szCs w:val="28"/>
          <w:lang w:eastAsia="ru-RU"/>
        </w:rPr>
        <w:t xml:space="preserve">Управлении федерального казначейства Краснодарского края </w:t>
      </w:r>
      <w:r w:rsidRPr="00EA6F25">
        <w:rPr>
          <w:rFonts w:ascii="Times New Roman" w:hAnsi="Times New Roman" w:cs="Times New Roman"/>
          <w:kern w:val="3"/>
          <w:sz w:val="28"/>
          <w:szCs w:val="28"/>
          <w:lang w:val="de-DE" w:eastAsia="ru-RU"/>
        </w:rPr>
        <w:t>в установленном порядке.</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3.9.</w:t>
      </w:r>
      <w:r w:rsidRPr="00EA6F25">
        <w:rPr>
          <w:rFonts w:ascii="Times New Roman" w:hAnsi="Times New Roman" w:cs="Times New Roman"/>
          <w:kern w:val="3"/>
          <w:sz w:val="28"/>
          <w:szCs w:val="28"/>
          <w:lang w:val="de-DE" w:eastAsia="ru-RU"/>
        </w:rPr>
        <w:t xml:space="preserve">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ru-RU"/>
        </w:rPr>
      </w:pPr>
    </w:p>
    <w:p w:rsidR="00D8248C" w:rsidRDefault="00D8248C" w:rsidP="00C248D7">
      <w:pPr>
        <w:widowControl w:val="0"/>
        <w:suppressAutoHyphens/>
        <w:autoSpaceDN w:val="0"/>
        <w:spacing w:after="0" w:line="240" w:lineRule="auto"/>
        <w:ind w:firstLine="709"/>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4</w:t>
      </w:r>
      <w:r w:rsidRPr="00EA6F25">
        <w:rPr>
          <w:rFonts w:ascii="Times New Roman" w:hAnsi="Times New Roman" w:cs="Times New Roman"/>
          <w:kern w:val="3"/>
          <w:sz w:val="28"/>
          <w:szCs w:val="28"/>
          <w:lang w:val="de-DE" w:eastAsia="ru-RU"/>
        </w:rPr>
        <w:t>. П</w:t>
      </w:r>
      <w:r>
        <w:rPr>
          <w:rFonts w:ascii="Times New Roman" w:hAnsi="Times New Roman" w:cs="Times New Roman"/>
          <w:kern w:val="3"/>
          <w:sz w:val="28"/>
          <w:szCs w:val="28"/>
          <w:lang w:eastAsia="ru-RU"/>
        </w:rPr>
        <w:t>орядок принятия решений</w:t>
      </w:r>
    </w:p>
    <w:p w:rsidR="00D8248C" w:rsidRDefault="00D8248C" w:rsidP="00C248D7">
      <w:pPr>
        <w:widowControl w:val="0"/>
        <w:suppressAutoHyphens/>
        <w:autoSpaceDN w:val="0"/>
        <w:spacing w:after="0" w:line="240" w:lineRule="auto"/>
        <w:ind w:firstLine="709"/>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о предоставлении субсидий организациям</w:t>
      </w:r>
    </w:p>
    <w:p w:rsidR="00D8248C" w:rsidRPr="00EA6F25" w:rsidRDefault="00D8248C" w:rsidP="00C248D7">
      <w:pPr>
        <w:widowControl w:val="0"/>
        <w:suppressAutoHyphens/>
        <w:autoSpaceDN w:val="0"/>
        <w:spacing w:after="0" w:line="240" w:lineRule="auto"/>
        <w:ind w:firstLine="709"/>
        <w:jc w:val="center"/>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на осуществление капитальных вложений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ru-RU"/>
        </w:rPr>
      </w:pP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4.1.</w:t>
      </w:r>
      <w:r w:rsidRPr="00EA6F25">
        <w:rPr>
          <w:rFonts w:ascii="Times New Roman" w:hAnsi="Times New Roman" w:cs="Times New Roman"/>
          <w:kern w:val="3"/>
          <w:sz w:val="28"/>
          <w:szCs w:val="28"/>
          <w:lang w:val="de-DE" w:eastAsia="ru-RU"/>
        </w:rPr>
        <w:t xml:space="preserve"> 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4.2.</w:t>
      </w:r>
      <w:r w:rsidRPr="00EA6F25">
        <w:rPr>
          <w:rFonts w:ascii="Times New Roman" w:hAnsi="Times New Roman" w:cs="Times New Roman"/>
          <w:kern w:val="3"/>
          <w:sz w:val="28"/>
          <w:szCs w:val="28"/>
          <w:lang w:val="de-DE" w:eastAsia="ru-RU"/>
        </w:rPr>
        <w:t xml:space="preserve"> Не допускается при исполнении бюджета муниципального образования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4.3.</w:t>
      </w:r>
      <w:r w:rsidRPr="00EA6F25">
        <w:rPr>
          <w:rFonts w:ascii="Times New Roman" w:hAnsi="Times New Roman" w:cs="Times New Roman"/>
          <w:kern w:val="3"/>
          <w:sz w:val="28"/>
          <w:szCs w:val="28"/>
          <w:lang w:val="de-DE" w:eastAsia="ru-RU"/>
        </w:rPr>
        <w:t xml:space="preserve"> Субсидия, предоставляемая организациям, не направляется на финансовое обеспечение следующих работ:</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2) проведение государственной экспертизы проектной документации и результатов инженерных изысканий;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3)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с использованием субсидии.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ru-RU"/>
        </w:rPr>
      </w:pPr>
    </w:p>
    <w:p w:rsidR="00D8248C" w:rsidRDefault="00D8248C" w:rsidP="00C248D7">
      <w:pPr>
        <w:widowControl w:val="0"/>
        <w:suppressAutoHyphens/>
        <w:autoSpaceDN w:val="0"/>
        <w:spacing w:after="0" w:line="240" w:lineRule="auto"/>
        <w:ind w:firstLine="709"/>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5</w:t>
      </w:r>
      <w:r w:rsidRPr="00EA6F25">
        <w:rPr>
          <w:rFonts w:ascii="Times New Roman" w:hAnsi="Times New Roman" w:cs="Times New Roman"/>
          <w:kern w:val="3"/>
          <w:sz w:val="28"/>
          <w:szCs w:val="28"/>
          <w:lang w:val="de-DE" w:eastAsia="ru-RU"/>
        </w:rPr>
        <w:t>. П</w:t>
      </w:r>
      <w:r>
        <w:rPr>
          <w:rFonts w:ascii="Times New Roman" w:hAnsi="Times New Roman" w:cs="Times New Roman"/>
          <w:kern w:val="3"/>
          <w:sz w:val="28"/>
          <w:szCs w:val="28"/>
          <w:lang w:eastAsia="ru-RU"/>
        </w:rPr>
        <w:t>орядок предоставления субсидий</w:t>
      </w:r>
    </w:p>
    <w:p w:rsidR="00D8248C" w:rsidRPr="00EA6F25" w:rsidRDefault="00D8248C" w:rsidP="00C248D7">
      <w:pPr>
        <w:widowControl w:val="0"/>
        <w:suppressAutoHyphens/>
        <w:autoSpaceDN w:val="0"/>
        <w:spacing w:after="0" w:line="240" w:lineRule="auto"/>
        <w:ind w:firstLine="709"/>
        <w:jc w:val="center"/>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организациям на осуществление капитальных вложений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ru-RU"/>
        </w:rPr>
      </w:pP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5.1.</w:t>
      </w:r>
      <w:r w:rsidRPr="00EA6F25">
        <w:rPr>
          <w:rFonts w:ascii="Times New Roman" w:hAnsi="Times New Roman" w:cs="Times New Roman"/>
          <w:kern w:val="3"/>
          <w:sz w:val="28"/>
          <w:szCs w:val="28"/>
          <w:lang w:val="de-DE" w:eastAsia="ru-RU"/>
        </w:rPr>
        <w:t xml:space="preserve">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xml:space="preserve"> на очередной финансовый год и плановый период, и лимитов бюджетных обязательств, доведенных в установленном порядке получателю бюджетных средств, на цели предоставления субсидий.</w:t>
      </w:r>
    </w:p>
    <w:p w:rsidR="00D8248C"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5.2.</w:t>
      </w:r>
      <w:r w:rsidRPr="00EA6F25">
        <w:rPr>
          <w:rFonts w:ascii="Times New Roman" w:hAnsi="Times New Roman" w:cs="Times New Roman"/>
          <w:kern w:val="3"/>
          <w:sz w:val="28"/>
          <w:szCs w:val="28"/>
          <w:lang w:val="de-DE" w:eastAsia="ru-RU"/>
        </w:rPr>
        <w:t xml:space="preserve"> Предоставление субсидии осуществляется в соответствии с соглашением, заключенным между администрацией (ее структурными подразделениями) как получателем средств бюджета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xml:space="preserve">,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xml:space="preserve">, предоставляющему субсидию, лимитов бюджетных обязательств на предоставление субсидии. </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Решением о предоставлении субсидии, принятом в порядке, установленном Бюджетным кодексом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5.3.</w:t>
      </w:r>
      <w:r w:rsidRPr="00EA6F25">
        <w:rPr>
          <w:rFonts w:ascii="Times New Roman" w:hAnsi="Times New Roman" w:cs="Times New Roman"/>
          <w:kern w:val="3"/>
          <w:sz w:val="28"/>
          <w:szCs w:val="28"/>
          <w:lang w:val="de-DE" w:eastAsia="ru-RU"/>
        </w:rPr>
        <w:t xml:space="preserve">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3)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4) положения, устанавливающие обязанность муниципального автономного учреждения и муниципального унитарного предприятия по открытию в </w:t>
      </w:r>
      <w:r>
        <w:rPr>
          <w:rFonts w:ascii="Times New Roman" w:hAnsi="Times New Roman" w:cs="Times New Roman"/>
          <w:kern w:val="3"/>
          <w:sz w:val="28"/>
          <w:szCs w:val="28"/>
          <w:lang w:eastAsia="ru-RU"/>
        </w:rPr>
        <w:t xml:space="preserve">Управление федерального казначейства Краснодарского края </w:t>
      </w:r>
      <w:r w:rsidRPr="00EA6F25">
        <w:rPr>
          <w:rFonts w:ascii="Times New Roman" w:hAnsi="Times New Roman" w:cs="Times New Roman"/>
          <w:kern w:val="3"/>
          <w:sz w:val="28"/>
          <w:szCs w:val="28"/>
          <w:lang w:val="de-DE" w:eastAsia="ru-RU"/>
        </w:rPr>
        <w:t>лицевого счета по получению и использованию субсидий;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w:t>
      </w:r>
      <w:r>
        <w:rPr>
          <w:rFonts w:ascii="Times New Roman" w:hAnsi="Times New Roman" w:cs="Times New Roman"/>
          <w:kern w:val="3"/>
          <w:sz w:val="28"/>
          <w:szCs w:val="28"/>
          <w:lang w:eastAsia="ru-RU"/>
        </w:rPr>
        <w:t>Управлении федерального казначейства Краснодарского края</w:t>
      </w:r>
      <w:r w:rsidRPr="00EA6F25">
        <w:rPr>
          <w:rFonts w:ascii="Times New Roman" w:hAnsi="Times New Roman" w:cs="Times New Roman"/>
          <w:kern w:val="3"/>
          <w:sz w:val="28"/>
          <w:szCs w:val="28"/>
          <w:lang w:val="de-DE" w:eastAsia="ru-RU"/>
        </w:rPr>
        <w:t>;</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6) положения, устанавливающие право администрации </w:t>
      </w:r>
      <w:r>
        <w:rPr>
          <w:rFonts w:ascii="Times New Roman" w:hAnsi="Times New Roman" w:cs="Times New Roman"/>
          <w:kern w:val="3"/>
          <w:sz w:val="28"/>
          <w:szCs w:val="28"/>
          <w:lang w:eastAsia="ru-RU"/>
        </w:rPr>
        <w:t>Джумайловского сельского поселения Калининского района</w:t>
      </w:r>
      <w:r w:rsidRPr="00EA6F25">
        <w:rPr>
          <w:rFonts w:ascii="Times New Roman" w:hAnsi="Times New Roman" w:cs="Times New Roman"/>
          <w:kern w:val="3"/>
          <w:sz w:val="28"/>
          <w:szCs w:val="28"/>
          <w:lang w:val="de-DE" w:eastAsia="ru-RU"/>
        </w:rPr>
        <w:t xml:space="preserve"> на проведение проверок соблюдения организацией условий, установленных заключенным соглашением о предоставлении субсидии;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10) порядок и сроки представления организацией отчетности об использовании субсидии;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5.4.</w:t>
      </w:r>
      <w:r w:rsidRPr="00EA6F25">
        <w:rPr>
          <w:rFonts w:ascii="Times New Roman" w:hAnsi="Times New Roman" w:cs="Times New Roman"/>
          <w:kern w:val="3"/>
          <w:sz w:val="28"/>
          <w:szCs w:val="28"/>
          <w:lang w:val="de-DE" w:eastAsia="ru-RU"/>
        </w:rPr>
        <w:t xml:space="preserve"> Операции с субсидиями, поступающими организациям, учитываются на отдельных лицевых счетах, открываемых организациям в </w:t>
      </w:r>
      <w:r>
        <w:rPr>
          <w:rFonts w:ascii="Times New Roman" w:hAnsi="Times New Roman" w:cs="Times New Roman"/>
          <w:kern w:val="3"/>
          <w:sz w:val="28"/>
          <w:szCs w:val="28"/>
          <w:lang w:eastAsia="ru-RU"/>
        </w:rPr>
        <w:t>Управлении федерального казначейства Краснодарского края</w:t>
      </w:r>
      <w:r w:rsidRPr="00EA6F25">
        <w:rPr>
          <w:rFonts w:ascii="Times New Roman" w:hAnsi="Times New Roman" w:cs="Times New Roman"/>
          <w:kern w:val="3"/>
          <w:sz w:val="28"/>
          <w:szCs w:val="28"/>
          <w:lang w:val="de-DE" w:eastAsia="ru-RU"/>
        </w:rPr>
        <w:t>.</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5.5.</w:t>
      </w:r>
      <w:r w:rsidRPr="00EA6F25">
        <w:rPr>
          <w:rFonts w:ascii="Times New Roman" w:hAnsi="Times New Roman" w:cs="Times New Roman"/>
          <w:kern w:val="3"/>
          <w:sz w:val="28"/>
          <w:szCs w:val="28"/>
          <w:lang w:val="de-DE" w:eastAsia="ru-RU"/>
        </w:rPr>
        <w:t xml:space="preserve">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финансовым органом администрации </w:t>
      </w:r>
      <w:r>
        <w:rPr>
          <w:rFonts w:ascii="Times New Roman" w:hAnsi="Times New Roman" w:cs="Times New Roman"/>
          <w:kern w:val="3"/>
          <w:sz w:val="28"/>
          <w:szCs w:val="28"/>
          <w:lang w:eastAsia="ru-RU"/>
        </w:rPr>
        <w:t>Джумайловского сельского поселения Калининского района.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D8248C" w:rsidRPr="00EA6F25" w:rsidRDefault="00D8248C" w:rsidP="00AC553E">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D8248C" w:rsidRPr="00EA6F25" w:rsidRDefault="00D8248C" w:rsidP="00AC553E">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D8248C" w:rsidRPr="00EA6F25" w:rsidRDefault="00D8248C" w:rsidP="00AC553E">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sectPr w:rsidR="00D8248C" w:rsidRPr="00EA6F25" w:rsidSect="007F359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53E"/>
    <w:rsid w:val="00050180"/>
    <w:rsid w:val="00083C40"/>
    <w:rsid w:val="0008705D"/>
    <w:rsid w:val="00096A4F"/>
    <w:rsid w:val="000B32B9"/>
    <w:rsid w:val="001330A4"/>
    <w:rsid w:val="00174609"/>
    <w:rsid w:val="001912EE"/>
    <w:rsid w:val="001C2DC9"/>
    <w:rsid w:val="001F7971"/>
    <w:rsid w:val="00203B6B"/>
    <w:rsid w:val="00211F80"/>
    <w:rsid w:val="002144A0"/>
    <w:rsid w:val="002569E6"/>
    <w:rsid w:val="00271E8A"/>
    <w:rsid w:val="002B1565"/>
    <w:rsid w:val="002F1092"/>
    <w:rsid w:val="003A1C0B"/>
    <w:rsid w:val="00446BBF"/>
    <w:rsid w:val="004A4F6A"/>
    <w:rsid w:val="004C1109"/>
    <w:rsid w:val="0051711E"/>
    <w:rsid w:val="005423D7"/>
    <w:rsid w:val="0056294F"/>
    <w:rsid w:val="005739BC"/>
    <w:rsid w:val="00593B4A"/>
    <w:rsid w:val="006166E8"/>
    <w:rsid w:val="00641F8A"/>
    <w:rsid w:val="006465D7"/>
    <w:rsid w:val="00656773"/>
    <w:rsid w:val="00693FF8"/>
    <w:rsid w:val="006E21B4"/>
    <w:rsid w:val="00753E10"/>
    <w:rsid w:val="00763CE5"/>
    <w:rsid w:val="007C3E15"/>
    <w:rsid w:val="007F3592"/>
    <w:rsid w:val="00802C65"/>
    <w:rsid w:val="0082364F"/>
    <w:rsid w:val="008A0A66"/>
    <w:rsid w:val="008C2DEA"/>
    <w:rsid w:val="00953475"/>
    <w:rsid w:val="00962131"/>
    <w:rsid w:val="00993E21"/>
    <w:rsid w:val="009D2856"/>
    <w:rsid w:val="00A0654C"/>
    <w:rsid w:val="00A62A8A"/>
    <w:rsid w:val="00A6337A"/>
    <w:rsid w:val="00A81381"/>
    <w:rsid w:val="00A86DA2"/>
    <w:rsid w:val="00AC553E"/>
    <w:rsid w:val="00AD7C43"/>
    <w:rsid w:val="00B119EC"/>
    <w:rsid w:val="00B11EA8"/>
    <w:rsid w:val="00B42695"/>
    <w:rsid w:val="00B757D8"/>
    <w:rsid w:val="00B847A5"/>
    <w:rsid w:val="00B965B1"/>
    <w:rsid w:val="00BD7D43"/>
    <w:rsid w:val="00BE33BC"/>
    <w:rsid w:val="00BF5139"/>
    <w:rsid w:val="00C248D7"/>
    <w:rsid w:val="00C3628D"/>
    <w:rsid w:val="00C967D3"/>
    <w:rsid w:val="00CA0E8B"/>
    <w:rsid w:val="00D75D87"/>
    <w:rsid w:val="00D8248C"/>
    <w:rsid w:val="00DA0ECB"/>
    <w:rsid w:val="00DA1C50"/>
    <w:rsid w:val="00DA4673"/>
    <w:rsid w:val="00DD1AA2"/>
    <w:rsid w:val="00E15FFB"/>
    <w:rsid w:val="00E3508A"/>
    <w:rsid w:val="00E43BBC"/>
    <w:rsid w:val="00E45BF9"/>
    <w:rsid w:val="00E6645E"/>
    <w:rsid w:val="00E83A4D"/>
    <w:rsid w:val="00EA6F25"/>
    <w:rsid w:val="00EC604F"/>
    <w:rsid w:val="00EF7367"/>
    <w:rsid w:val="00F33DB9"/>
    <w:rsid w:val="00F72DC6"/>
    <w:rsid w:val="00F83ABA"/>
    <w:rsid w:val="00F90ACD"/>
    <w:rsid w:val="00FD48B7"/>
    <w:rsid w:val="00FF0D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3E"/>
    <w:pPr>
      <w:spacing w:after="160" w:line="259" w:lineRule="auto"/>
    </w:pPr>
    <w:rPr>
      <w:rFonts w:cs="Calibri"/>
      <w:lang w:eastAsia="en-US"/>
    </w:rPr>
  </w:style>
  <w:style w:type="paragraph" w:styleId="Heading3">
    <w:name w:val="heading 3"/>
    <w:basedOn w:val="Normal"/>
    <w:next w:val="Normal"/>
    <w:link w:val="Heading3Char"/>
    <w:uiPriority w:val="99"/>
    <w:qFormat/>
    <w:locked/>
    <w:rsid w:val="00EA6F25"/>
    <w:pPr>
      <w:keepNext/>
      <w:spacing w:after="0" w:line="240" w:lineRule="auto"/>
      <w:jc w:val="center"/>
      <w:outlineLvl w:val="2"/>
    </w:pPr>
    <w:rPr>
      <w:b/>
      <w:bCs/>
      <w:cap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96A4F"/>
    <w:rPr>
      <w:rFonts w:ascii="Cambria" w:hAnsi="Cambria" w:cs="Cambria"/>
      <w:b/>
      <w:bCs/>
      <w:sz w:val="26"/>
      <w:szCs w:val="26"/>
      <w:lang w:eastAsia="en-US"/>
    </w:rPr>
  </w:style>
  <w:style w:type="paragraph" w:styleId="BalloonText">
    <w:name w:val="Balloon Text"/>
    <w:basedOn w:val="Normal"/>
    <w:link w:val="BalloonTextChar"/>
    <w:uiPriority w:val="99"/>
    <w:semiHidden/>
    <w:rsid w:val="00AC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553E"/>
    <w:rPr>
      <w:rFonts w:ascii="Tahoma" w:hAnsi="Tahoma" w:cs="Tahoma"/>
      <w:sz w:val="16"/>
      <w:szCs w:val="16"/>
    </w:rPr>
  </w:style>
  <w:style w:type="paragraph" w:customStyle="1" w:styleId="a">
    <w:name w:val="Нормальный (таблица)"/>
    <w:basedOn w:val="Normal"/>
    <w:next w:val="Normal"/>
    <w:uiPriority w:val="99"/>
    <w:rsid w:val="00EA6F25"/>
    <w:pPr>
      <w:widowControl w:val="0"/>
      <w:autoSpaceDE w:val="0"/>
      <w:autoSpaceDN w:val="0"/>
      <w:adjustRightInd w:val="0"/>
      <w:spacing w:after="0" w:line="240" w:lineRule="auto"/>
      <w:jc w:val="both"/>
    </w:pPr>
    <w:rPr>
      <w:rFonts w:ascii="Arial" w:hAnsi="Arial" w:cs="Arial"/>
      <w:sz w:val="26"/>
      <w:szCs w:val="26"/>
      <w:lang w:eastAsia="ru-RU"/>
    </w:rPr>
  </w:style>
  <w:style w:type="table" w:styleId="TableGrid">
    <w:name w:val="Table Grid"/>
    <w:basedOn w:val="TableNormal"/>
    <w:uiPriority w:val="99"/>
    <w:locked/>
    <w:rsid w:val="00953475"/>
    <w:pPr>
      <w:spacing w:after="160" w:line="259"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mages.vector-images.com/23/dgumailovskoe_selo_coa.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133</TotalTime>
  <Pages>12</Pages>
  <Words>3996</Words>
  <Characters>22779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RePack by SPecialiST</dc:creator>
  <cp:keywords/>
  <dc:description/>
  <cp:lastModifiedBy>User</cp:lastModifiedBy>
  <cp:revision>15</cp:revision>
  <dcterms:created xsi:type="dcterms:W3CDTF">2017-12-12T07:33:00Z</dcterms:created>
  <dcterms:modified xsi:type="dcterms:W3CDTF">2017-12-12T10:21:00Z</dcterms:modified>
</cp:coreProperties>
</file>