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360"/>
      </w:tblGrid>
      <w:tr w:rsidR="00AA5B38" w:rsidRPr="00AD4167" w:rsidTr="004A26DC">
        <w:tc>
          <w:tcPr>
            <w:tcW w:w="9360" w:type="dxa"/>
            <w:tcBorders>
              <w:top w:val="nil"/>
              <w:left w:val="nil"/>
              <w:bottom w:val="nil"/>
              <w:right w:val="nil"/>
            </w:tcBorders>
          </w:tcPr>
          <w:p w:rsidR="00AA5B38" w:rsidRPr="0046603F" w:rsidRDefault="00AA5B38" w:rsidP="0046603F">
            <w:pPr>
              <w:spacing w:after="0"/>
              <w:rPr>
                <w:rFonts w:ascii="Times New Roman" w:hAnsi="Times New Roman"/>
                <w:noProof/>
                <w:sz w:val="27"/>
                <w:szCs w:val="27"/>
              </w:rPr>
            </w:pPr>
            <w:r w:rsidRPr="0046603F">
              <w:rPr>
                <w:sz w:val="27"/>
                <w:szCs w:val="27"/>
              </w:rPr>
              <w:t> </w:t>
            </w:r>
          </w:p>
          <w:p w:rsidR="00AA5B38" w:rsidRPr="0046603F" w:rsidRDefault="00AA5B38" w:rsidP="004A26DC">
            <w:pPr>
              <w:spacing w:after="0"/>
              <w:jc w:val="center"/>
              <w:rPr>
                <w:rFonts w:ascii="Times New Roman" w:hAnsi="Times New Roman"/>
                <w:b/>
                <w:sz w:val="27"/>
                <w:szCs w:val="27"/>
              </w:rPr>
            </w:pPr>
            <w:r w:rsidRPr="0046603F">
              <w:rPr>
                <w:rFonts w:ascii="Times New Roman" w:hAnsi="Times New Roman"/>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1.75pt;visibility:visible">
                  <v:imagedata r:id="rId4" o:title=""/>
                </v:shape>
              </w:pict>
            </w:r>
          </w:p>
          <w:p w:rsidR="00AA5B38" w:rsidRPr="0046603F" w:rsidRDefault="00AA5B38" w:rsidP="004A26DC">
            <w:pPr>
              <w:spacing w:after="0"/>
              <w:jc w:val="center"/>
              <w:rPr>
                <w:rFonts w:ascii="Times New Roman" w:hAnsi="Times New Roman"/>
                <w:b/>
                <w:sz w:val="27"/>
                <w:szCs w:val="27"/>
              </w:rPr>
            </w:pPr>
            <w:r w:rsidRPr="0046603F">
              <w:rPr>
                <w:rFonts w:ascii="Times New Roman" w:hAnsi="Times New Roman"/>
                <w:b/>
                <w:sz w:val="27"/>
                <w:szCs w:val="27"/>
              </w:rPr>
              <w:t>СОВЕТ  ДЖУМАЙЛОВСКОГО СЕЛЬСКОГО ПОСЕЛЕНИЯ</w:t>
            </w:r>
          </w:p>
        </w:tc>
      </w:tr>
      <w:tr w:rsidR="00AA5B38" w:rsidRPr="00AD4167" w:rsidTr="004A26DC">
        <w:tc>
          <w:tcPr>
            <w:tcW w:w="9360" w:type="dxa"/>
            <w:tcBorders>
              <w:top w:val="nil"/>
              <w:left w:val="nil"/>
              <w:bottom w:val="nil"/>
              <w:right w:val="nil"/>
            </w:tcBorders>
          </w:tcPr>
          <w:p w:rsidR="00AA5B38" w:rsidRPr="0046603F" w:rsidRDefault="00AA5B38" w:rsidP="004A26DC">
            <w:pPr>
              <w:pStyle w:val="Heading3"/>
              <w:spacing w:before="0"/>
              <w:jc w:val="center"/>
              <w:rPr>
                <w:rFonts w:ascii="Times New Roman" w:hAnsi="Times New Roman"/>
                <w:color w:val="auto"/>
                <w:sz w:val="27"/>
                <w:szCs w:val="27"/>
              </w:rPr>
            </w:pPr>
            <w:r w:rsidRPr="0046603F">
              <w:rPr>
                <w:rFonts w:ascii="Times New Roman" w:hAnsi="Times New Roman"/>
                <w:color w:val="auto"/>
                <w:sz w:val="27"/>
                <w:szCs w:val="27"/>
              </w:rPr>
              <w:t>КАЛИНИНСКОГО РАЙОНА</w:t>
            </w:r>
          </w:p>
          <w:p w:rsidR="00AA5B38" w:rsidRPr="0046603F" w:rsidRDefault="00AA5B38" w:rsidP="004A26DC">
            <w:pPr>
              <w:tabs>
                <w:tab w:val="left" w:pos="7575"/>
              </w:tabs>
              <w:jc w:val="center"/>
              <w:rPr>
                <w:rFonts w:ascii="Times New Roman" w:hAnsi="Times New Roman"/>
                <w:b/>
                <w:color w:val="FF0000"/>
                <w:sz w:val="27"/>
                <w:szCs w:val="27"/>
              </w:rPr>
            </w:pPr>
          </w:p>
        </w:tc>
      </w:tr>
      <w:tr w:rsidR="00AA5B38" w:rsidRPr="00AD4167" w:rsidTr="004A26DC">
        <w:tc>
          <w:tcPr>
            <w:tcW w:w="9360" w:type="dxa"/>
            <w:tcBorders>
              <w:top w:val="nil"/>
              <w:left w:val="nil"/>
              <w:bottom w:val="nil"/>
              <w:right w:val="nil"/>
            </w:tcBorders>
          </w:tcPr>
          <w:p w:rsidR="00AA5B38" w:rsidRPr="0046603F" w:rsidRDefault="00AA5B38" w:rsidP="004A26DC">
            <w:pPr>
              <w:pStyle w:val="Heading2"/>
              <w:spacing w:before="0"/>
              <w:jc w:val="center"/>
              <w:rPr>
                <w:rFonts w:ascii="Times New Roman" w:hAnsi="Times New Roman"/>
                <w:i/>
                <w:color w:val="auto"/>
                <w:sz w:val="32"/>
                <w:szCs w:val="32"/>
              </w:rPr>
            </w:pPr>
            <w:r w:rsidRPr="0046603F">
              <w:rPr>
                <w:rFonts w:ascii="Times New Roman" w:hAnsi="Times New Roman"/>
                <w:color w:val="auto"/>
                <w:sz w:val="32"/>
                <w:szCs w:val="32"/>
              </w:rPr>
              <w:t>РЕШЕНИЕ</w:t>
            </w:r>
          </w:p>
        </w:tc>
      </w:tr>
      <w:tr w:rsidR="00AA5B38" w:rsidRPr="00AD4167" w:rsidTr="004A26DC">
        <w:tc>
          <w:tcPr>
            <w:tcW w:w="9360" w:type="dxa"/>
            <w:tcBorders>
              <w:top w:val="nil"/>
              <w:left w:val="nil"/>
              <w:bottom w:val="nil"/>
              <w:right w:val="nil"/>
            </w:tcBorders>
          </w:tcPr>
          <w:p w:rsidR="00AA5B38" w:rsidRDefault="00AA5B38" w:rsidP="004A26DC">
            <w:pPr>
              <w:pStyle w:val="a"/>
              <w:jc w:val="right"/>
              <w:rPr>
                <w:rFonts w:ascii="Times New Roman" w:hAnsi="Times New Roman" w:cs="Times New Roman"/>
                <w:sz w:val="28"/>
                <w:szCs w:val="28"/>
              </w:rPr>
            </w:pPr>
          </w:p>
        </w:tc>
      </w:tr>
      <w:tr w:rsidR="00AA5B38" w:rsidRPr="00AD4167" w:rsidTr="004A26DC">
        <w:tc>
          <w:tcPr>
            <w:tcW w:w="9360" w:type="dxa"/>
            <w:tcBorders>
              <w:top w:val="nil"/>
              <w:left w:val="nil"/>
              <w:bottom w:val="nil"/>
              <w:right w:val="nil"/>
            </w:tcBorders>
          </w:tcPr>
          <w:p w:rsidR="00AA5B38" w:rsidRDefault="00AA5B38" w:rsidP="0046603F">
            <w:pPr>
              <w:pStyle w:val="a"/>
              <w:tabs>
                <w:tab w:val="left" w:pos="6735"/>
              </w:tabs>
              <w:rPr>
                <w:rFonts w:ascii="Times New Roman" w:hAnsi="Times New Roman" w:cs="Times New Roman"/>
                <w:sz w:val="28"/>
                <w:szCs w:val="28"/>
              </w:rPr>
            </w:pPr>
            <w:r w:rsidRPr="0046603F">
              <w:rPr>
                <w:rFonts w:ascii="Times New Roman" w:hAnsi="Times New Roman" w:cs="Times New Roman"/>
                <w:b/>
                <w:sz w:val="28"/>
                <w:szCs w:val="28"/>
              </w:rPr>
              <w:t>от</w:t>
            </w:r>
            <w:r>
              <w:rPr>
                <w:rFonts w:ascii="Times New Roman" w:hAnsi="Times New Roman" w:cs="Times New Roman"/>
                <w:sz w:val="28"/>
                <w:szCs w:val="28"/>
              </w:rPr>
              <w:t xml:space="preserve"> </w:t>
            </w:r>
            <w:r w:rsidRPr="0046603F">
              <w:rPr>
                <w:rFonts w:ascii="Times New Roman" w:hAnsi="Times New Roman" w:cs="Times New Roman"/>
                <w:sz w:val="28"/>
                <w:szCs w:val="28"/>
                <w:u w:val="single"/>
              </w:rPr>
              <w:t>28.01.2022 г.</w:t>
            </w:r>
            <w:r>
              <w:rPr>
                <w:rFonts w:ascii="Times New Roman" w:hAnsi="Times New Roman" w:cs="Times New Roman"/>
                <w:sz w:val="28"/>
                <w:szCs w:val="28"/>
              </w:rPr>
              <w:tab/>
              <w:t xml:space="preserve">          </w:t>
            </w:r>
            <w:r w:rsidRPr="0046603F">
              <w:rPr>
                <w:rFonts w:ascii="Times New Roman" w:hAnsi="Times New Roman" w:cs="Times New Roman"/>
                <w:b/>
                <w:sz w:val="28"/>
                <w:szCs w:val="28"/>
              </w:rPr>
              <w:t>№</w:t>
            </w:r>
            <w:r>
              <w:rPr>
                <w:rFonts w:ascii="Times New Roman" w:hAnsi="Times New Roman" w:cs="Times New Roman"/>
                <w:sz w:val="28"/>
                <w:szCs w:val="28"/>
              </w:rPr>
              <w:t xml:space="preserve"> </w:t>
            </w:r>
            <w:r w:rsidRPr="0046603F">
              <w:rPr>
                <w:rFonts w:ascii="Times New Roman" w:hAnsi="Times New Roman" w:cs="Times New Roman"/>
                <w:sz w:val="28"/>
                <w:szCs w:val="28"/>
                <w:u w:val="single"/>
              </w:rPr>
              <w:t>100</w:t>
            </w:r>
          </w:p>
        </w:tc>
      </w:tr>
      <w:tr w:rsidR="00AA5B38" w:rsidRPr="00AD4167" w:rsidTr="004A26DC">
        <w:tc>
          <w:tcPr>
            <w:tcW w:w="9360" w:type="dxa"/>
            <w:tcBorders>
              <w:top w:val="nil"/>
              <w:left w:val="nil"/>
              <w:bottom w:val="nil"/>
              <w:right w:val="nil"/>
            </w:tcBorders>
          </w:tcPr>
          <w:p w:rsidR="00AA5B38" w:rsidRDefault="00AA5B38" w:rsidP="004A26DC">
            <w:pPr>
              <w:pStyle w:val="a"/>
              <w:jc w:val="center"/>
              <w:rPr>
                <w:rFonts w:ascii="Times New Roman" w:hAnsi="Times New Roman" w:cs="Times New Roman"/>
              </w:rPr>
            </w:pPr>
            <w:r>
              <w:rPr>
                <w:rFonts w:ascii="Times New Roman" w:hAnsi="Times New Roman" w:cs="Times New Roman"/>
              </w:rPr>
              <w:t>хутор Джумайловка</w:t>
            </w:r>
          </w:p>
          <w:p w:rsidR="00AA5B38" w:rsidRPr="00AD4167" w:rsidRDefault="00AA5B38" w:rsidP="004A26DC">
            <w:pPr>
              <w:jc w:val="center"/>
              <w:rPr>
                <w:rFonts w:ascii="Times New Roman" w:hAnsi="Times New Roman"/>
                <w:sz w:val="28"/>
                <w:szCs w:val="24"/>
              </w:rPr>
            </w:pPr>
          </w:p>
        </w:tc>
      </w:tr>
    </w:tbl>
    <w:p w:rsidR="00AA5B38" w:rsidRDefault="00AA5B38" w:rsidP="00BF799D">
      <w:pPr>
        <w:spacing w:after="0" w:line="240" w:lineRule="auto"/>
        <w:jc w:val="center"/>
        <w:outlineLvl w:val="0"/>
        <w:rPr>
          <w:rFonts w:ascii="Times New Roman" w:hAnsi="Times New Roman"/>
          <w:b/>
          <w:bCs/>
          <w:kern w:val="36"/>
          <w:sz w:val="28"/>
          <w:szCs w:val="28"/>
        </w:rPr>
      </w:pPr>
      <w:r w:rsidRPr="00224BA0">
        <w:rPr>
          <w:rFonts w:ascii="Times New Roman" w:hAnsi="Times New Roman"/>
          <w:b/>
          <w:bCs/>
          <w:kern w:val="36"/>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w:t>
      </w:r>
    </w:p>
    <w:p w:rsidR="00AA5B38" w:rsidRPr="00224BA0" w:rsidRDefault="00AA5B38" w:rsidP="00BF799D">
      <w:pPr>
        <w:spacing w:after="0" w:line="240" w:lineRule="auto"/>
        <w:jc w:val="center"/>
        <w:outlineLvl w:val="0"/>
        <w:rPr>
          <w:rFonts w:ascii="Times New Roman" w:hAnsi="Times New Roman"/>
          <w:b/>
          <w:bCs/>
          <w:kern w:val="36"/>
          <w:sz w:val="28"/>
          <w:szCs w:val="28"/>
        </w:rPr>
      </w:pPr>
      <w:r w:rsidRPr="00224BA0">
        <w:rPr>
          <w:rFonts w:ascii="Times New Roman" w:hAnsi="Times New Roman"/>
          <w:b/>
          <w:bCs/>
          <w:kern w:val="36"/>
          <w:sz w:val="28"/>
          <w:szCs w:val="28"/>
        </w:rPr>
        <w:t xml:space="preserve"> пунктов поселения</w:t>
      </w:r>
    </w:p>
    <w:p w:rsidR="00AA5B38" w:rsidRDefault="00AA5B38" w:rsidP="00BF799D">
      <w:pPr>
        <w:spacing w:after="0" w:line="240" w:lineRule="auto"/>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rPr>
          <w:rFonts w:ascii="Times New Roman" w:hAnsi="Times New Roman"/>
          <w:sz w:val="24"/>
          <w:szCs w:val="24"/>
        </w:rPr>
      </w:pPr>
    </w:p>
    <w:p w:rsidR="00AA5B38" w:rsidRPr="00893568" w:rsidRDefault="00AA5B38" w:rsidP="00BF799D">
      <w:pPr>
        <w:spacing w:after="0" w:line="240" w:lineRule="auto"/>
        <w:rPr>
          <w:rFonts w:ascii="Times New Roman" w:hAnsi="Times New Roman"/>
          <w:sz w:val="24"/>
          <w:szCs w:val="24"/>
        </w:rPr>
      </w:pPr>
      <w:r w:rsidRPr="00893568">
        <w:rPr>
          <w:rFonts w:ascii="Times New Roman" w:hAnsi="Times New Roman"/>
          <w:sz w:val="24"/>
          <w:szCs w:val="24"/>
        </w:rPr>
        <w:t> </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 xml:space="preserve">В целях реализации положений пункта 5 части 1 статьи 14 Федерального закона </w:t>
      </w:r>
      <w:hyperlink r:id="rId5" w:tgtFrame="_blank" w:history="1">
        <w:r w:rsidRPr="0046603F">
          <w:rPr>
            <w:rFonts w:ascii="Times New Roman" w:hAnsi="Times New Roman"/>
            <w:color w:val="0000FF"/>
            <w:sz w:val="28"/>
            <w:szCs w:val="28"/>
            <w:u w:val="single"/>
          </w:rPr>
          <w:t>от 6 октября 2003 года № 131-ФЗ</w:t>
        </w:r>
      </w:hyperlink>
      <w:r w:rsidRPr="0046603F">
        <w:rPr>
          <w:rFonts w:ascii="Times New Roman" w:hAnsi="Times New Roman"/>
          <w:sz w:val="28"/>
          <w:szCs w:val="28"/>
        </w:rPr>
        <w:t xml:space="preserve"> «Об общих принципах организации местного самоуправления в Российской Федерации», части 1 статьи 13 Федерального закона </w:t>
      </w:r>
      <w:hyperlink r:id="rId6" w:tgtFrame="_blank" w:history="1">
        <w:r w:rsidRPr="0046603F">
          <w:rPr>
            <w:rFonts w:ascii="Times New Roman" w:hAnsi="Times New Roman"/>
            <w:color w:val="0000FF"/>
            <w:sz w:val="28"/>
            <w:szCs w:val="28"/>
            <w:u w:val="single"/>
          </w:rPr>
          <w:t>от 8 ноября 2007 года № 257-ФЗ</w:t>
        </w:r>
      </w:hyperlink>
      <w:r w:rsidRPr="0046603F">
        <w:rPr>
          <w:rFonts w:ascii="Times New Roman" w:hAnsi="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части 5 статьи 3.1 Федерального закона </w:t>
      </w:r>
      <w:hyperlink r:id="rId7" w:tgtFrame="_blank" w:history="1">
        <w:r w:rsidRPr="0046603F">
          <w:rPr>
            <w:rFonts w:ascii="Times New Roman" w:hAnsi="Times New Roman"/>
            <w:color w:val="0000FF"/>
            <w:sz w:val="28"/>
            <w:szCs w:val="28"/>
            <w:u w:val="single"/>
          </w:rPr>
          <w:t>от 8 ноября 2007 года № 259-ФЗ</w:t>
        </w:r>
      </w:hyperlink>
      <w:r w:rsidRPr="0046603F">
        <w:rPr>
          <w:rFonts w:ascii="Times New Roman" w:hAnsi="Times New Roman"/>
          <w:sz w:val="28"/>
          <w:szCs w:val="28"/>
        </w:rPr>
        <w:t xml:space="preserve"> «Устав автомобильного транспорта и городского наземного электрического транспорта», статьи 3 Федерального закона </w:t>
      </w:r>
      <w:hyperlink r:id="rId8" w:tgtFrame="_blank" w:history="1">
        <w:r w:rsidRPr="0046603F">
          <w:rPr>
            <w:rFonts w:ascii="Times New Roman" w:hAnsi="Times New Roman"/>
            <w:color w:val="0000FF"/>
            <w:sz w:val="28"/>
            <w:szCs w:val="28"/>
            <w:u w:val="single"/>
          </w:rPr>
          <w:t>от 31 июля 2020 года № 248-ФЗ</w:t>
        </w:r>
      </w:hyperlink>
      <w:r w:rsidRPr="0046603F">
        <w:rPr>
          <w:rFonts w:ascii="Times New Roman" w:hAnsi="Times New Roman"/>
          <w:sz w:val="28"/>
          <w:szCs w:val="28"/>
        </w:rPr>
        <w:t xml:space="preserve"> «О государственном контроле (надзоре) и муниципальном контроле в Российской Федерации», Совет Джумайловского сельского поселения Калининского района </w:t>
      </w:r>
      <w:r>
        <w:rPr>
          <w:rFonts w:ascii="Times New Roman" w:hAnsi="Times New Roman"/>
          <w:sz w:val="28"/>
          <w:szCs w:val="28"/>
        </w:rPr>
        <w:t>РЕШИЛ</w:t>
      </w:r>
      <w:r w:rsidRPr="0046603F">
        <w:rPr>
          <w:rFonts w:ascii="Times New Roman" w:hAnsi="Times New Roman"/>
          <w:sz w:val="28"/>
          <w:szCs w:val="28"/>
        </w:rPr>
        <w:t>:</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1.Утвердить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(прилагается).</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 xml:space="preserve">2. Обнародовать настоящее решение в установленных местах и разместить на официальном сайте органов местного самоуправления Джумайловского сельского поселения Калининского район в сети «Интернет». </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3. Решение вступает в силу со дня обнародования и распространяется на правоотношения, возникшие с  01 января 2022 года.</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 </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 </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 </w:t>
      </w:r>
    </w:p>
    <w:p w:rsidR="00AA5B38" w:rsidRPr="0046603F" w:rsidRDefault="00AA5B38" w:rsidP="0046603F">
      <w:pPr>
        <w:spacing w:after="0" w:line="240" w:lineRule="auto"/>
        <w:jc w:val="both"/>
        <w:rPr>
          <w:rFonts w:ascii="Times New Roman" w:hAnsi="Times New Roman"/>
          <w:sz w:val="28"/>
          <w:szCs w:val="28"/>
        </w:rPr>
      </w:pPr>
      <w:r w:rsidRPr="0046603F">
        <w:rPr>
          <w:rFonts w:ascii="Times New Roman" w:hAnsi="Times New Roman"/>
          <w:sz w:val="28"/>
          <w:szCs w:val="28"/>
        </w:rPr>
        <w:t>Глава Джумайловского сельского поселения</w:t>
      </w:r>
    </w:p>
    <w:p w:rsidR="00AA5B38" w:rsidRPr="0046603F" w:rsidRDefault="00AA5B38" w:rsidP="0046603F">
      <w:pPr>
        <w:spacing w:after="0" w:line="240" w:lineRule="auto"/>
        <w:jc w:val="both"/>
        <w:rPr>
          <w:rFonts w:ascii="Times New Roman" w:hAnsi="Times New Roman"/>
          <w:sz w:val="28"/>
          <w:szCs w:val="28"/>
        </w:rPr>
      </w:pPr>
      <w:r w:rsidRPr="0046603F">
        <w:rPr>
          <w:rFonts w:ascii="Times New Roman" w:hAnsi="Times New Roman"/>
          <w:sz w:val="28"/>
          <w:szCs w:val="28"/>
        </w:rPr>
        <w:t xml:space="preserve">Калининского района                                                         </w:t>
      </w:r>
      <w:r>
        <w:rPr>
          <w:rFonts w:ascii="Times New Roman" w:hAnsi="Times New Roman"/>
          <w:sz w:val="28"/>
          <w:szCs w:val="28"/>
        </w:rPr>
        <w:t xml:space="preserve">              </w:t>
      </w:r>
      <w:r w:rsidRPr="0046603F">
        <w:rPr>
          <w:rFonts w:ascii="Times New Roman" w:hAnsi="Times New Roman"/>
          <w:sz w:val="28"/>
          <w:szCs w:val="28"/>
        </w:rPr>
        <w:t>О.И.Горбань</w:t>
      </w:r>
    </w:p>
    <w:p w:rsidR="00AA5B38" w:rsidRPr="0046603F" w:rsidRDefault="00AA5B38" w:rsidP="00BF799D">
      <w:pPr>
        <w:spacing w:after="0" w:line="240" w:lineRule="auto"/>
        <w:ind w:firstLine="709"/>
        <w:jc w:val="both"/>
        <w:rPr>
          <w:rFonts w:ascii="Times New Roman" w:hAnsi="Times New Roman"/>
          <w:sz w:val="28"/>
          <w:szCs w:val="28"/>
        </w:rPr>
      </w:pPr>
      <w:r w:rsidRPr="0046603F">
        <w:rPr>
          <w:rFonts w:ascii="Times New Roman" w:hAnsi="Times New Roman"/>
          <w:sz w:val="28"/>
          <w:szCs w:val="28"/>
        </w:rPr>
        <w:t> </w:t>
      </w:r>
    </w:p>
    <w:p w:rsidR="00AA5B38" w:rsidRPr="0046603F" w:rsidRDefault="00AA5B38" w:rsidP="0046603F">
      <w:pPr>
        <w:spacing w:after="0" w:line="240" w:lineRule="auto"/>
        <w:ind w:firstLine="709"/>
        <w:jc w:val="both"/>
        <w:rPr>
          <w:rFonts w:ascii="Times New Roman" w:hAnsi="Times New Roman"/>
          <w:sz w:val="28"/>
          <w:szCs w:val="28"/>
        </w:rPr>
      </w:pPr>
      <w:r w:rsidRPr="0046603F">
        <w:rPr>
          <w:rFonts w:ascii="Times New Roman" w:hAnsi="Times New Roman"/>
          <w:sz w:val="28"/>
          <w:szCs w:val="28"/>
        </w:rPr>
        <w:t> </w:t>
      </w:r>
    </w:p>
    <w:p w:rsidR="00AA5B38" w:rsidRPr="00893568" w:rsidRDefault="00AA5B38" w:rsidP="00013156">
      <w:pPr>
        <w:spacing w:after="0" w:line="240" w:lineRule="auto"/>
        <w:ind w:left="5670"/>
        <w:rPr>
          <w:rFonts w:ascii="Times New Roman" w:hAnsi="Times New Roman"/>
          <w:sz w:val="24"/>
          <w:szCs w:val="24"/>
        </w:rPr>
      </w:pPr>
      <w:r w:rsidRPr="00893568">
        <w:rPr>
          <w:rFonts w:ascii="Times New Roman" w:hAnsi="Times New Roman"/>
          <w:sz w:val="24"/>
          <w:szCs w:val="24"/>
        </w:rPr>
        <w:t xml:space="preserve">ПРИЛОЖЕНИЕ </w:t>
      </w:r>
    </w:p>
    <w:p w:rsidR="00AA5B38" w:rsidRPr="00893568" w:rsidRDefault="00AA5B38" w:rsidP="00013156">
      <w:pPr>
        <w:spacing w:after="0" w:line="240" w:lineRule="auto"/>
        <w:ind w:left="5670"/>
        <w:rPr>
          <w:rFonts w:ascii="Times New Roman" w:hAnsi="Times New Roman"/>
          <w:sz w:val="24"/>
          <w:szCs w:val="24"/>
        </w:rPr>
      </w:pPr>
      <w:r w:rsidRPr="00893568">
        <w:rPr>
          <w:rFonts w:ascii="Times New Roman" w:hAnsi="Times New Roman"/>
          <w:sz w:val="24"/>
          <w:szCs w:val="24"/>
        </w:rPr>
        <w:t>УТВЕРЖДЕН</w:t>
      </w:r>
      <w:r>
        <w:rPr>
          <w:rFonts w:ascii="Times New Roman" w:hAnsi="Times New Roman"/>
          <w:sz w:val="24"/>
          <w:szCs w:val="24"/>
        </w:rPr>
        <w:t>О</w:t>
      </w:r>
    </w:p>
    <w:p w:rsidR="00AA5B38" w:rsidRPr="00893568" w:rsidRDefault="00AA5B38" w:rsidP="00013156">
      <w:pPr>
        <w:spacing w:after="0" w:line="240" w:lineRule="auto"/>
        <w:ind w:left="5670"/>
        <w:rPr>
          <w:rFonts w:ascii="Times New Roman" w:hAnsi="Times New Roman"/>
          <w:sz w:val="24"/>
          <w:szCs w:val="24"/>
        </w:rPr>
      </w:pPr>
      <w:r w:rsidRPr="00893568">
        <w:rPr>
          <w:rFonts w:ascii="Times New Roman" w:hAnsi="Times New Roman"/>
          <w:sz w:val="24"/>
          <w:szCs w:val="24"/>
        </w:rPr>
        <w:t xml:space="preserve">решением Совета </w:t>
      </w:r>
    </w:p>
    <w:p w:rsidR="00AA5B38" w:rsidRPr="00893568" w:rsidRDefault="00AA5B38" w:rsidP="00013156">
      <w:pPr>
        <w:spacing w:after="0" w:line="240" w:lineRule="auto"/>
        <w:ind w:left="5670"/>
        <w:rPr>
          <w:rFonts w:ascii="Times New Roman" w:hAnsi="Times New Roman"/>
          <w:sz w:val="24"/>
          <w:szCs w:val="24"/>
        </w:rPr>
      </w:pPr>
      <w:r>
        <w:rPr>
          <w:rFonts w:ascii="Times New Roman" w:hAnsi="Times New Roman"/>
          <w:sz w:val="24"/>
          <w:szCs w:val="24"/>
        </w:rPr>
        <w:t xml:space="preserve">Джумайловского </w:t>
      </w:r>
      <w:r w:rsidRPr="00893568">
        <w:rPr>
          <w:rFonts w:ascii="Times New Roman" w:hAnsi="Times New Roman"/>
          <w:sz w:val="24"/>
          <w:szCs w:val="24"/>
        </w:rPr>
        <w:t>сельского поселения</w:t>
      </w:r>
    </w:p>
    <w:p w:rsidR="00AA5B38" w:rsidRPr="00893568" w:rsidRDefault="00AA5B38" w:rsidP="00013156">
      <w:pPr>
        <w:spacing w:after="0" w:line="240" w:lineRule="auto"/>
        <w:ind w:left="5670"/>
        <w:rPr>
          <w:rFonts w:ascii="Times New Roman" w:hAnsi="Times New Roman"/>
          <w:sz w:val="24"/>
          <w:szCs w:val="24"/>
        </w:rPr>
      </w:pPr>
      <w:r>
        <w:rPr>
          <w:rFonts w:ascii="Times New Roman" w:hAnsi="Times New Roman"/>
          <w:sz w:val="24"/>
          <w:szCs w:val="24"/>
        </w:rPr>
        <w:t>Калининского</w:t>
      </w:r>
      <w:r w:rsidRPr="00893568">
        <w:rPr>
          <w:rFonts w:ascii="Times New Roman" w:hAnsi="Times New Roman"/>
          <w:sz w:val="24"/>
          <w:szCs w:val="24"/>
        </w:rPr>
        <w:t xml:space="preserve"> района </w:t>
      </w:r>
    </w:p>
    <w:p w:rsidR="00AA5B38" w:rsidRPr="0046603F" w:rsidRDefault="00AA5B38" w:rsidP="00013156">
      <w:pPr>
        <w:spacing w:after="0" w:line="240" w:lineRule="auto"/>
        <w:ind w:left="5670"/>
        <w:rPr>
          <w:rFonts w:ascii="Times New Roman" w:hAnsi="Times New Roman"/>
          <w:sz w:val="24"/>
          <w:szCs w:val="24"/>
          <w:u w:val="single"/>
        </w:rPr>
      </w:pPr>
      <w:r w:rsidRPr="00893568">
        <w:rPr>
          <w:rFonts w:ascii="Times New Roman" w:hAnsi="Times New Roman"/>
          <w:sz w:val="24"/>
          <w:szCs w:val="24"/>
        </w:rPr>
        <w:t xml:space="preserve">от </w:t>
      </w:r>
      <w:r w:rsidRPr="0046603F">
        <w:rPr>
          <w:rFonts w:ascii="Times New Roman" w:hAnsi="Times New Roman"/>
          <w:sz w:val="24"/>
          <w:szCs w:val="24"/>
          <w:u w:val="single"/>
        </w:rPr>
        <w:t>28.01.2022  г.</w:t>
      </w:r>
      <w:r w:rsidRPr="00893568">
        <w:rPr>
          <w:rFonts w:ascii="Times New Roman" w:hAnsi="Times New Roman"/>
          <w:sz w:val="24"/>
          <w:szCs w:val="24"/>
        </w:rPr>
        <w:t xml:space="preserve"> № </w:t>
      </w:r>
      <w:r w:rsidRPr="0046603F">
        <w:rPr>
          <w:rFonts w:ascii="Times New Roman" w:hAnsi="Times New Roman"/>
          <w:sz w:val="24"/>
          <w:szCs w:val="24"/>
          <w:u w:val="single"/>
        </w:rPr>
        <w:t>100</w:t>
      </w:r>
    </w:p>
    <w:p w:rsidR="00AA5B38" w:rsidRPr="00893568" w:rsidRDefault="00AA5B38" w:rsidP="00013156">
      <w:pPr>
        <w:spacing w:after="0" w:line="240" w:lineRule="auto"/>
        <w:ind w:left="5670"/>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Положение</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sz w:val="24"/>
          <w:szCs w:val="24"/>
        </w:rPr>
        <w:t>1. Общие положения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1.1. Настоящее Положение устанавливает порядок осуществления </w:t>
      </w:r>
      <w:bookmarkStart w:id="0" w:name="_Hlk79156810"/>
      <w:bookmarkStart w:id="1" w:name="_Hlk79673330"/>
      <w:bookmarkEnd w:id="0"/>
      <w:r w:rsidRPr="00893568">
        <w:rPr>
          <w:rFonts w:ascii="Times New Roman" w:hAnsi="Times New Roman"/>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границах населенных пунктов поселения (далее – муниципальный контроль на автомобильном транспорте)</w:t>
      </w:r>
      <w:bookmarkEnd w:id="1"/>
      <w:r w:rsidRPr="00893568">
        <w:rPr>
          <w:rFonts w:ascii="Times New Roman" w:hAnsi="Times New Roman"/>
          <w:sz w:val="24"/>
          <w:szCs w:val="24"/>
        </w:rPr>
        <w:t>.</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1.2. В соответствии с частью 5 статьи 3.1 Федерального закона </w:t>
      </w:r>
      <w:hyperlink r:id="rId9" w:tgtFrame="_blank" w:history="1">
        <w:r w:rsidRPr="00893568">
          <w:rPr>
            <w:rFonts w:ascii="Times New Roman" w:hAnsi="Times New Roman"/>
            <w:color w:val="0000FF"/>
            <w:sz w:val="24"/>
            <w:szCs w:val="24"/>
            <w:u w:val="single"/>
          </w:rPr>
          <w:t>от 8 ноября 2007 года № 259-ФЗ</w:t>
        </w:r>
      </w:hyperlink>
      <w:r w:rsidRPr="00893568">
        <w:rPr>
          <w:rFonts w:ascii="Times New Roman" w:hAnsi="Times New Roman"/>
          <w:sz w:val="24"/>
          <w:szCs w:val="24"/>
        </w:rPr>
        <w:t xml:space="preserve"> «Устав автомобильного транспорта и городского наземного электрического транспорта» (далее – Федеральный закон № 259-ФЗ)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(далее – автомобильные дороги местного значения или автомобильные дороги общего пользования местного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1.3. Муниципальный контроль на автомобильном транспорте осуществляется администрацией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(далее – администрация, орган муниципального контроля).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1.4. Распоряжением администрации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определяются должностные лица уполномоченные на осуществление муниципального контроля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w:t>
      </w:r>
      <w:hyperlink r:id="rId10" w:tgtFrame="_blank" w:history="1">
        <w:r w:rsidRPr="00893568">
          <w:rPr>
            <w:rFonts w:ascii="Times New Roman" w:hAnsi="Times New Roman"/>
            <w:color w:val="0000FF"/>
            <w:sz w:val="24"/>
            <w:szCs w:val="24"/>
            <w:u w:val="single"/>
          </w:rPr>
          <w:t>от 31 июля 2020 года № 248-ФЗ</w:t>
        </w:r>
      </w:hyperlink>
      <w:r w:rsidRPr="00893568">
        <w:rPr>
          <w:rFonts w:ascii="Times New Roman" w:hAnsi="Times New Roman"/>
          <w:sz w:val="24"/>
          <w:szCs w:val="24"/>
        </w:rPr>
        <w:t xml:space="preserve">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1.5. К отношениям, связанным с осуществлением муниципального контроля на автомобильном транспорте, применяются положения Федерального закона </w:t>
      </w:r>
      <w:hyperlink r:id="rId11" w:tgtFrame="_blank" w:history="1">
        <w:r w:rsidRPr="00893568">
          <w:rPr>
            <w:rFonts w:ascii="Times New Roman" w:hAnsi="Times New Roman"/>
            <w:color w:val="0000FF"/>
            <w:sz w:val="24"/>
            <w:szCs w:val="24"/>
            <w:u w:val="single"/>
          </w:rPr>
          <w:t>от 6 октября 2003 года № 131-ФЗ</w:t>
        </w:r>
      </w:hyperlink>
      <w:r w:rsidRPr="00893568">
        <w:rPr>
          <w:rFonts w:ascii="Times New Roman" w:hAnsi="Times New Roman"/>
          <w:sz w:val="24"/>
          <w:szCs w:val="24"/>
        </w:rPr>
        <w:t xml:space="preserve"> «Об общих принципах организации местного самоуправления в Российской Федерации», Федерального закона </w:t>
      </w:r>
      <w:hyperlink r:id="rId12" w:tgtFrame="_blank" w:history="1">
        <w:r w:rsidRPr="00893568">
          <w:rPr>
            <w:rFonts w:ascii="Times New Roman" w:hAnsi="Times New Roman"/>
            <w:color w:val="0000FF"/>
            <w:sz w:val="24"/>
            <w:szCs w:val="24"/>
            <w:u w:val="single"/>
          </w:rPr>
          <w:t>от 8 ноября 2007 года № 257-ФЗ</w:t>
        </w:r>
      </w:hyperlink>
      <w:r w:rsidRPr="00893568">
        <w:rPr>
          <w:rFonts w:ascii="Times New Roman" w:hAnsi="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 248-ФЗ, Технического регламента Таможенного союза ТР ТС 014/2011 «Безопасность автомобильных дорог», утвержденного решением Комиссии Таможенного союза от 18 октября 2011 года </w:t>
      </w:r>
      <w:r>
        <w:rPr>
          <w:rFonts w:ascii="Times New Roman" w:hAnsi="Times New Roman"/>
          <w:sz w:val="24"/>
          <w:szCs w:val="24"/>
        </w:rPr>
        <w:t xml:space="preserve">   </w:t>
      </w:r>
      <w:r w:rsidRPr="00893568">
        <w:rPr>
          <w:rFonts w:ascii="Times New Roman" w:hAnsi="Times New Roman"/>
          <w:sz w:val="24"/>
          <w:szCs w:val="24"/>
        </w:rPr>
        <w:t>№ 827.</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1.6. Объектами </w:t>
      </w:r>
      <w:bookmarkStart w:id="2" w:name="_Hlk77676821"/>
      <w:r w:rsidRPr="00893568">
        <w:rPr>
          <w:rFonts w:ascii="Times New Roman" w:hAnsi="Times New Roman"/>
          <w:sz w:val="24"/>
          <w:szCs w:val="24"/>
        </w:rPr>
        <w:t xml:space="preserve">муниципального контроля на автомобильном транспорте </w:t>
      </w:r>
      <w:bookmarkEnd w:id="2"/>
      <w:r w:rsidRPr="00893568">
        <w:rPr>
          <w:rFonts w:ascii="Times New Roman" w:hAnsi="Times New Roman"/>
          <w:sz w:val="24"/>
          <w:szCs w:val="24"/>
        </w:rPr>
        <w:t>являются: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 в рамках пункта 1 части 1 статьи 16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б) в рамках пункта 2 части 1 статьи 16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в рамках пункта 3 части 1 статьи 16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придорожные полосы и полосы отвода автомобильных дорог общего пользования местного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r>
        <w:rPr>
          <w:rFonts w:ascii="Times New Roman" w:hAnsi="Times New Roman"/>
          <w:sz w:val="24"/>
          <w:szCs w:val="24"/>
        </w:rPr>
        <w:t>:</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2.1. Администрация осуществляет муниципальный контроль на автомобильном транспорте на основе управления рисками причинения вреда (ущерба) охраняемым законом ценностям.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законом № 248-ФЗ.</w:t>
      </w:r>
    </w:p>
    <w:p w:rsidR="00AA5B38" w:rsidRPr="00893568" w:rsidRDefault="00AA5B38" w:rsidP="00BF799D">
      <w:pPr>
        <w:spacing w:after="0" w:line="240" w:lineRule="auto"/>
        <w:ind w:firstLine="709"/>
        <w:jc w:val="both"/>
        <w:rPr>
          <w:rFonts w:ascii="Times New Roman" w:hAnsi="Times New Roman"/>
          <w:sz w:val="24"/>
          <w:szCs w:val="24"/>
        </w:rPr>
      </w:pPr>
      <w:bookmarkStart w:id="3" w:name="sub_1013"/>
      <w:r w:rsidRPr="00893568">
        <w:rPr>
          <w:rFonts w:ascii="Times New Roman" w:hAnsi="Times New Roman"/>
          <w:sz w:val="24"/>
          <w:szCs w:val="24"/>
        </w:rPr>
        <w:t>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к настоящему Положению.</w:t>
      </w:r>
      <w:bookmarkEnd w:id="3"/>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Принятие решения об отнесении объектов контроля к категории низкого риска не требуется.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При отнесении органом муниципального контроля объектов контроля к категориям риска используются в том числе: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сведения, содержащиеся в информационных ресурсах и системах;</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сведения, имеющиеся в распоряжении администрации;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сведения, полученные в рамках контрольных и профилактических мероприятий, проведенных должностными лицами администрации;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сведения по результатам предоставления гражданам и организациям муниципальных услуг;</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6) сведения из обращений контролируемых лиц, иных граждан и организаций, из сообщений средств массовой информации;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7) иные сведения об объектах контроля.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A5B38" w:rsidRPr="00893568" w:rsidRDefault="00AA5B38" w:rsidP="00BF799D">
      <w:pPr>
        <w:spacing w:after="0" w:line="240" w:lineRule="auto"/>
        <w:ind w:firstLine="709"/>
        <w:jc w:val="both"/>
        <w:rPr>
          <w:rFonts w:ascii="Times New Roman" w:hAnsi="Times New Roman"/>
          <w:sz w:val="24"/>
          <w:szCs w:val="24"/>
        </w:rPr>
      </w:pPr>
      <w:bookmarkStart w:id="4" w:name="sub_1014"/>
      <w:r w:rsidRPr="00893568">
        <w:rPr>
          <w:rFonts w:ascii="Times New Roman" w:hAnsi="Times New Roman"/>
          <w:sz w:val="24"/>
          <w:szCs w:val="24"/>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bookmarkEnd w:id="4"/>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для объектов контроля, отнесенных к категории среднего риска, - один раз в 3 года;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для объектов контроля, отнесенных к категории умеренного риска, - один раз в 6 лет.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отношении объектов контроля, отнесенных к категории низкого риска, плановые контрольные мероприятия не проводятся.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среднего риска - не менее 3 лет;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умеренного риска - не менее 6 лет.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с даты начала осуществления деятельности, указанной в подпункте «а» пункта 1.6 настоящего Положения.</w:t>
      </w:r>
    </w:p>
    <w:p w:rsidR="00AA5B38" w:rsidRPr="00893568" w:rsidRDefault="00AA5B38" w:rsidP="00BF799D">
      <w:pPr>
        <w:spacing w:after="0" w:line="240" w:lineRule="auto"/>
        <w:ind w:firstLine="709"/>
        <w:jc w:val="both"/>
        <w:rPr>
          <w:rFonts w:ascii="Times New Roman" w:hAnsi="Times New Roman"/>
          <w:sz w:val="24"/>
          <w:szCs w:val="24"/>
        </w:rPr>
      </w:pPr>
      <w:bookmarkStart w:id="5" w:name="sub_1021"/>
      <w:r w:rsidRPr="00893568">
        <w:rPr>
          <w:rFonts w:ascii="Times New Roman" w:hAnsi="Times New Roman"/>
          <w:sz w:val="24"/>
          <w:szCs w:val="24"/>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bookmarkEnd w:id="5"/>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форме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По результатам рассмотрения заявления органом муниципального контроля принимается одно из следующих решений: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2.6. Администрация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Перечни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2.7. Перечни содержат следующую информацию:</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идентификаторы объекта контроля;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присвоенная категория риска;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реквизиты решения о присвоении объекту контроля категории риска.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Профилактика рисков причинения вреда (ущерба) охраняемым законом ценностям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3.1. Администрация осуществляет муниципальный контроль на автомобильном транспорте посредством проведения:</w:t>
      </w:r>
    </w:p>
    <w:p w:rsidR="00AA5B38" w:rsidRPr="00893568" w:rsidRDefault="00AA5B38" w:rsidP="00BF799D">
      <w:pPr>
        <w:spacing w:after="0" w:line="240" w:lineRule="auto"/>
        <w:ind w:firstLine="709"/>
        <w:jc w:val="both"/>
        <w:rPr>
          <w:rFonts w:ascii="Times New Roman" w:hAnsi="Times New Roman"/>
          <w:sz w:val="24"/>
          <w:szCs w:val="24"/>
        </w:rPr>
      </w:pPr>
      <w:bookmarkStart w:id="6" w:name="sub_10241"/>
      <w:r w:rsidRPr="00893568">
        <w:rPr>
          <w:rFonts w:ascii="Times New Roman" w:hAnsi="Times New Roman"/>
          <w:sz w:val="24"/>
          <w:szCs w:val="24"/>
        </w:rPr>
        <w:t>1) профилактических мероприятий;</w:t>
      </w:r>
      <w:bookmarkEnd w:id="6"/>
    </w:p>
    <w:p w:rsidR="00AA5B38" w:rsidRPr="00893568" w:rsidRDefault="00AA5B38" w:rsidP="00BF799D">
      <w:pPr>
        <w:spacing w:after="0" w:line="240" w:lineRule="auto"/>
        <w:ind w:firstLine="709"/>
        <w:jc w:val="both"/>
        <w:rPr>
          <w:rFonts w:ascii="Times New Roman" w:hAnsi="Times New Roman"/>
          <w:sz w:val="24"/>
          <w:szCs w:val="24"/>
        </w:rPr>
      </w:pPr>
      <w:bookmarkStart w:id="7" w:name="sub_10242"/>
      <w:r w:rsidRPr="00893568">
        <w:rPr>
          <w:rFonts w:ascii="Times New Roman" w:hAnsi="Times New Roman"/>
          <w:sz w:val="24"/>
          <w:szCs w:val="24"/>
        </w:rPr>
        <w:t>2) контрольных мероприятий, проводимых при взаимодействии с контролируемым лицом и без взаимодействия с контролируемым лицом.</w:t>
      </w:r>
      <w:bookmarkEnd w:id="7"/>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(далее – глава) для принятия решения о проведении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Должностные лица администрации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информирование;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обобщение правоприменительной практики;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объявление предостережений;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консультирование;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профилактический визит.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8" w:name="sub_4602"/>
      <w:r w:rsidRPr="00893568">
        <w:rPr>
          <w:rFonts w:ascii="Times New Roman" w:hAnsi="Times New Roman"/>
          <w:sz w:val="24"/>
          <w:szCs w:val="24"/>
        </w:rPr>
        <w:t xml:space="preserve"> и в иных формах.</w:t>
      </w:r>
      <w:bookmarkEnd w:id="8"/>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Орган муниципального контроля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Орган муниципального контроля также вправе информировать население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AA5B38" w:rsidRPr="00893568" w:rsidRDefault="00AA5B38" w:rsidP="00BF799D">
      <w:pPr>
        <w:spacing w:after="0" w:line="240" w:lineRule="auto"/>
        <w:ind w:firstLine="709"/>
        <w:jc w:val="both"/>
        <w:rPr>
          <w:rFonts w:ascii="Times New Roman" w:hAnsi="Times New Roman"/>
          <w:sz w:val="24"/>
          <w:szCs w:val="24"/>
        </w:rPr>
      </w:pPr>
      <w:bookmarkStart w:id="9" w:name="sub_470101"/>
      <w:r w:rsidRPr="00893568">
        <w:rPr>
          <w:rFonts w:ascii="Times New Roman" w:hAnsi="Times New Roman"/>
          <w:sz w:val="24"/>
          <w:szCs w:val="24"/>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bookmarkEnd w:id="9"/>
    </w:p>
    <w:p w:rsidR="00AA5B38" w:rsidRPr="00893568" w:rsidRDefault="00AA5B38" w:rsidP="00BF799D">
      <w:pPr>
        <w:spacing w:after="0" w:line="240" w:lineRule="auto"/>
        <w:ind w:firstLine="709"/>
        <w:jc w:val="both"/>
        <w:rPr>
          <w:rFonts w:ascii="Times New Roman" w:hAnsi="Times New Roman"/>
          <w:sz w:val="24"/>
          <w:szCs w:val="24"/>
        </w:rPr>
      </w:pPr>
      <w:bookmarkStart w:id="10" w:name="sub_470102"/>
      <w:r w:rsidRPr="00893568">
        <w:rPr>
          <w:rFonts w:ascii="Times New Roman" w:hAnsi="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bookmarkEnd w:id="10"/>
    </w:p>
    <w:p w:rsidR="00AA5B38" w:rsidRPr="00893568" w:rsidRDefault="00AA5B38" w:rsidP="00BF799D">
      <w:pPr>
        <w:spacing w:after="0" w:line="240" w:lineRule="auto"/>
        <w:ind w:firstLine="709"/>
        <w:jc w:val="both"/>
        <w:rPr>
          <w:rFonts w:ascii="Times New Roman" w:hAnsi="Times New Roman"/>
          <w:sz w:val="24"/>
          <w:szCs w:val="24"/>
        </w:rPr>
      </w:pPr>
      <w:bookmarkStart w:id="11" w:name="sub_470103"/>
      <w:r w:rsidRPr="00893568">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bookmarkEnd w:id="11"/>
    </w:p>
    <w:p w:rsidR="00AA5B38" w:rsidRPr="00893568" w:rsidRDefault="00AA5B38" w:rsidP="00BF799D">
      <w:pPr>
        <w:spacing w:after="0" w:line="240" w:lineRule="auto"/>
        <w:ind w:firstLine="709"/>
        <w:jc w:val="both"/>
        <w:rPr>
          <w:rFonts w:ascii="Times New Roman" w:hAnsi="Times New Roman"/>
          <w:sz w:val="24"/>
          <w:szCs w:val="24"/>
        </w:rPr>
      </w:pPr>
      <w:bookmarkStart w:id="12" w:name="sub_470104"/>
      <w:r w:rsidRPr="00893568">
        <w:rPr>
          <w:rFonts w:ascii="Times New Roman" w:hAnsi="Times New Roman"/>
          <w:sz w:val="24"/>
          <w:szCs w:val="24"/>
        </w:rPr>
        <w:t>4) подготовка предложений об актуализации обязательных требований;</w:t>
      </w:r>
      <w:bookmarkEnd w:id="12"/>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подготовка предложений о внесении изменений в законодательство Российской Федерации о муниципальном контроле.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3" w:name="sub_4703"/>
      <w:r w:rsidRPr="00893568">
        <w:rPr>
          <w:rFonts w:ascii="Times New Roman" w:hAnsi="Times New Roman"/>
          <w:sz w:val="24"/>
          <w:szCs w:val="24"/>
        </w:rPr>
        <w:t>Орган муниципального контроля обеспечивает публичное обсуждение проекта доклада о правоприменительной практике.</w:t>
      </w:r>
      <w:bookmarkEnd w:id="13"/>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rsidR="00AA5B38" w:rsidRPr="00893568" w:rsidRDefault="00AA5B38" w:rsidP="00BF799D">
      <w:pPr>
        <w:spacing w:after="0" w:line="240" w:lineRule="auto"/>
        <w:ind w:firstLine="709"/>
        <w:jc w:val="both"/>
        <w:rPr>
          <w:rFonts w:ascii="Times New Roman" w:hAnsi="Times New Roman"/>
          <w:sz w:val="24"/>
          <w:szCs w:val="24"/>
        </w:rPr>
      </w:pPr>
      <w:bookmarkStart w:id="14" w:name="sub_4705"/>
      <w:r w:rsidRPr="00893568">
        <w:rPr>
          <w:rFonts w:ascii="Times New Roman" w:hAnsi="Times New Roman"/>
          <w:sz w:val="24"/>
          <w:szCs w:val="24"/>
        </w:rPr>
        <w:t>Результаты обобщения правоприменительной практики включаются в ежегодный доклад контрольного органа о состоянии муниципального контроля.</w:t>
      </w:r>
      <w:bookmarkEnd w:id="14"/>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3.8.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Предостережение объявляется главой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Предостережение объявляется и направляется контролируемому лицу в порядке, предусмотренном Федеральным законом № 248-ФЗ, и должно содержать: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указание на соответствующие обязательные требования, предусматривающий их нормативный правовой акт;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предложение о принятии мер по обеспечению соблюдения данных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Предостережение не может содержать требование представления контролируемым лицом сведений и документов.</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3.9.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Консультирование осуществляется без взимания платы и не должно превышать 15 минут.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Личный прием граждан проводится главой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Информация о месте приема, а также об установленных для приема днях и часах размещается на официальном сайте администрации в сети «Интернет».</w:t>
      </w:r>
    </w:p>
    <w:p w:rsidR="00AA5B38" w:rsidRPr="00893568" w:rsidRDefault="00AA5B38" w:rsidP="00BF799D">
      <w:pPr>
        <w:spacing w:after="0" w:line="240" w:lineRule="auto"/>
        <w:ind w:firstLine="709"/>
        <w:jc w:val="both"/>
        <w:rPr>
          <w:rFonts w:ascii="Times New Roman" w:hAnsi="Times New Roman"/>
          <w:sz w:val="24"/>
          <w:szCs w:val="24"/>
        </w:rPr>
      </w:pPr>
      <w:bookmarkStart w:id="15" w:name="sub_1031"/>
      <w:r w:rsidRPr="00893568">
        <w:rPr>
          <w:rFonts w:ascii="Times New Roman" w:hAnsi="Times New Roman"/>
          <w:sz w:val="24"/>
          <w:szCs w:val="24"/>
        </w:rPr>
        <w:t>Консультирование осуществляется в устной или письменной форме по следующим вопросам:</w:t>
      </w:r>
      <w:bookmarkEnd w:id="15"/>
    </w:p>
    <w:p w:rsidR="00AA5B38" w:rsidRPr="00893568" w:rsidRDefault="00AA5B38" w:rsidP="00BF799D">
      <w:pPr>
        <w:spacing w:after="0" w:line="240" w:lineRule="auto"/>
        <w:ind w:firstLine="709"/>
        <w:jc w:val="both"/>
        <w:rPr>
          <w:rFonts w:ascii="Times New Roman" w:hAnsi="Times New Roman"/>
          <w:sz w:val="24"/>
          <w:szCs w:val="24"/>
        </w:rPr>
      </w:pPr>
      <w:bookmarkStart w:id="16" w:name="sub_10311"/>
      <w:r w:rsidRPr="00893568">
        <w:rPr>
          <w:rFonts w:ascii="Times New Roman" w:hAnsi="Times New Roman"/>
          <w:sz w:val="24"/>
          <w:szCs w:val="24"/>
        </w:rPr>
        <w:t>1) организация и осуществление муниципального контроля на автомобильном транспорте;</w:t>
      </w:r>
      <w:bookmarkEnd w:id="16"/>
    </w:p>
    <w:p w:rsidR="00AA5B38" w:rsidRPr="00893568" w:rsidRDefault="00AA5B38" w:rsidP="00BF799D">
      <w:pPr>
        <w:spacing w:after="0" w:line="240" w:lineRule="auto"/>
        <w:ind w:firstLine="709"/>
        <w:jc w:val="both"/>
        <w:rPr>
          <w:rFonts w:ascii="Times New Roman" w:hAnsi="Times New Roman"/>
          <w:sz w:val="24"/>
          <w:szCs w:val="24"/>
        </w:rPr>
      </w:pPr>
      <w:bookmarkStart w:id="17" w:name="sub_10312"/>
      <w:r w:rsidRPr="00893568">
        <w:rPr>
          <w:rFonts w:ascii="Times New Roman" w:hAnsi="Times New Roman"/>
          <w:sz w:val="24"/>
          <w:szCs w:val="24"/>
        </w:rPr>
        <w:t>2) порядок осуществления контрольных мероприятий, установленных настоящим Положением;</w:t>
      </w:r>
      <w:bookmarkEnd w:id="17"/>
    </w:p>
    <w:p w:rsidR="00AA5B38" w:rsidRPr="00893568" w:rsidRDefault="00AA5B38" w:rsidP="00BF799D">
      <w:pPr>
        <w:spacing w:after="0" w:line="240" w:lineRule="auto"/>
        <w:ind w:firstLine="709"/>
        <w:jc w:val="both"/>
        <w:rPr>
          <w:rFonts w:ascii="Times New Roman" w:hAnsi="Times New Roman"/>
          <w:sz w:val="24"/>
          <w:szCs w:val="24"/>
        </w:rPr>
      </w:pPr>
      <w:bookmarkStart w:id="18" w:name="sub_10313"/>
      <w:r w:rsidRPr="00893568">
        <w:rPr>
          <w:rFonts w:ascii="Times New Roman" w:hAnsi="Times New Roman"/>
          <w:sz w:val="24"/>
          <w:szCs w:val="24"/>
        </w:rPr>
        <w:t>3) порядок обжалования действий (бездействия) должностных лиц органа муниципального контроля;</w:t>
      </w:r>
      <w:bookmarkEnd w:id="18"/>
    </w:p>
    <w:p w:rsidR="00AA5B38" w:rsidRPr="00893568" w:rsidRDefault="00AA5B38" w:rsidP="00BF799D">
      <w:pPr>
        <w:spacing w:after="0" w:line="240" w:lineRule="auto"/>
        <w:ind w:firstLine="709"/>
        <w:jc w:val="both"/>
        <w:rPr>
          <w:rFonts w:ascii="Times New Roman" w:hAnsi="Times New Roman"/>
          <w:sz w:val="24"/>
          <w:szCs w:val="24"/>
        </w:rPr>
      </w:pPr>
      <w:bookmarkStart w:id="19" w:name="sub_10314"/>
      <w:r w:rsidRPr="00893568">
        <w:rPr>
          <w:rFonts w:ascii="Times New Roman" w:hAnsi="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bookmarkEnd w:id="19"/>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Консультирование контролируемых лиц в устной форме может осуществляться также на собраниях и конференциях граждан.</w:t>
      </w:r>
    </w:p>
    <w:p w:rsidR="00AA5B38" w:rsidRPr="00893568" w:rsidRDefault="00AA5B38" w:rsidP="00BF799D">
      <w:pPr>
        <w:spacing w:after="0" w:line="240" w:lineRule="auto"/>
        <w:ind w:firstLine="709"/>
        <w:jc w:val="both"/>
        <w:rPr>
          <w:rFonts w:ascii="Times New Roman" w:hAnsi="Times New Roman"/>
          <w:sz w:val="24"/>
          <w:szCs w:val="24"/>
        </w:rPr>
      </w:pPr>
      <w:bookmarkStart w:id="20" w:name="sub_1032"/>
      <w:r w:rsidRPr="00893568">
        <w:rPr>
          <w:rFonts w:ascii="Times New Roman" w:hAnsi="Times New Roman"/>
          <w:sz w:val="24"/>
          <w:szCs w:val="24"/>
        </w:rPr>
        <w:t>Консультирование в письменной форме осуществляется в следующих случаях:</w:t>
      </w:r>
      <w:bookmarkEnd w:id="20"/>
    </w:p>
    <w:p w:rsidR="00AA5B38" w:rsidRPr="00893568" w:rsidRDefault="00AA5B38" w:rsidP="00BF799D">
      <w:pPr>
        <w:spacing w:after="0" w:line="240" w:lineRule="auto"/>
        <w:ind w:firstLine="709"/>
        <w:jc w:val="both"/>
        <w:rPr>
          <w:rFonts w:ascii="Times New Roman" w:hAnsi="Times New Roman"/>
          <w:sz w:val="24"/>
          <w:szCs w:val="24"/>
        </w:rPr>
      </w:pPr>
      <w:bookmarkStart w:id="21" w:name="sub_10321"/>
      <w:r w:rsidRPr="00893568">
        <w:rPr>
          <w:rFonts w:ascii="Times New Roman" w:hAnsi="Times New Roman"/>
          <w:sz w:val="24"/>
          <w:szCs w:val="24"/>
        </w:rPr>
        <w:t>1) контролируемым лицом представлен письменный запрос о представлении письменного ответа по вопросам консультирования;</w:t>
      </w:r>
      <w:bookmarkEnd w:id="21"/>
    </w:p>
    <w:p w:rsidR="00AA5B38" w:rsidRPr="00893568" w:rsidRDefault="00AA5B38" w:rsidP="00BF799D">
      <w:pPr>
        <w:spacing w:after="0" w:line="240" w:lineRule="auto"/>
        <w:ind w:firstLine="709"/>
        <w:jc w:val="both"/>
        <w:rPr>
          <w:rFonts w:ascii="Times New Roman" w:hAnsi="Times New Roman"/>
          <w:sz w:val="24"/>
          <w:szCs w:val="24"/>
        </w:rPr>
      </w:pPr>
      <w:bookmarkStart w:id="22" w:name="sub_10322"/>
      <w:r w:rsidRPr="00893568">
        <w:rPr>
          <w:rFonts w:ascii="Times New Roman" w:hAnsi="Times New Roman"/>
          <w:sz w:val="24"/>
          <w:szCs w:val="24"/>
        </w:rPr>
        <w:t>2) за время консультирования предоставить ответ на поставленные вопросы невозможно;</w:t>
      </w:r>
      <w:bookmarkEnd w:id="22"/>
    </w:p>
    <w:p w:rsidR="00AA5B38" w:rsidRPr="00893568" w:rsidRDefault="00AA5B38" w:rsidP="00BF799D">
      <w:pPr>
        <w:spacing w:after="0" w:line="240" w:lineRule="auto"/>
        <w:ind w:firstLine="709"/>
        <w:jc w:val="both"/>
        <w:rPr>
          <w:rFonts w:ascii="Times New Roman" w:hAnsi="Times New Roman"/>
          <w:sz w:val="24"/>
          <w:szCs w:val="24"/>
        </w:rPr>
      </w:pPr>
      <w:bookmarkStart w:id="23" w:name="sub_10323"/>
      <w:r w:rsidRPr="00893568">
        <w:rPr>
          <w:rFonts w:ascii="Times New Roman" w:hAnsi="Times New Roman"/>
          <w:sz w:val="24"/>
          <w:szCs w:val="24"/>
        </w:rPr>
        <w:t>3) ответ на поставленные вопросы требует дополнительного запроса сведений.</w:t>
      </w:r>
      <w:bookmarkEnd w:id="23"/>
    </w:p>
    <w:p w:rsidR="00AA5B38" w:rsidRPr="00893568" w:rsidRDefault="00AA5B38" w:rsidP="00BF799D">
      <w:pPr>
        <w:spacing w:after="0" w:line="240" w:lineRule="auto"/>
        <w:ind w:firstLine="709"/>
        <w:jc w:val="both"/>
        <w:rPr>
          <w:rFonts w:ascii="Times New Roman" w:hAnsi="Times New Roman"/>
          <w:sz w:val="24"/>
          <w:szCs w:val="24"/>
        </w:rPr>
      </w:pPr>
      <w:bookmarkStart w:id="24" w:name="sub_5004"/>
      <w:bookmarkStart w:id="25" w:name="sub_1030"/>
      <w:bookmarkEnd w:id="24"/>
      <w:r w:rsidRPr="00893568">
        <w:rPr>
          <w:rFonts w:ascii="Times New Roman" w:hAnsi="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bookmarkEnd w:id="25"/>
    </w:p>
    <w:p w:rsidR="00AA5B38" w:rsidRPr="00893568" w:rsidRDefault="00AA5B38" w:rsidP="00BF799D">
      <w:pPr>
        <w:spacing w:after="0" w:line="240" w:lineRule="auto"/>
        <w:ind w:firstLine="709"/>
        <w:jc w:val="both"/>
        <w:rPr>
          <w:rFonts w:ascii="Times New Roman" w:hAnsi="Times New Roman"/>
          <w:sz w:val="24"/>
          <w:szCs w:val="24"/>
        </w:rPr>
      </w:pPr>
      <w:bookmarkStart w:id="26" w:name="sub_1033"/>
      <w:r w:rsidRPr="00893568">
        <w:rPr>
          <w:rFonts w:ascii="Times New Roman" w:hAnsi="Times New Roman"/>
          <w:sz w:val="24"/>
          <w:szCs w:val="24"/>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bookmarkEnd w:id="26"/>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Администрация ведет журнал учета консультирований.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или должностным лицом, уполномоченным осуществлять муниципальный контроль.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3.10. </w:t>
      </w:r>
      <w:bookmarkStart w:id="27" w:name="sub_5201"/>
      <w:r w:rsidRPr="00893568">
        <w:rPr>
          <w:rFonts w:ascii="Times New Roman" w:hAnsi="Times New Roman"/>
          <w:sz w:val="24"/>
          <w:szCs w:val="24"/>
        </w:rPr>
        <w:t xml:space="preserve">Профилактический визит проводится должностным лицом, уполномоченным осуществлять муниципальный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 посредством использования электронных каналов 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bookmarkEnd w:id="27"/>
    </w:p>
    <w:p w:rsidR="00AA5B38" w:rsidRPr="00893568" w:rsidRDefault="00AA5B38" w:rsidP="00BF799D">
      <w:pPr>
        <w:spacing w:after="0" w:line="240" w:lineRule="auto"/>
        <w:ind w:firstLine="709"/>
        <w:jc w:val="both"/>
        <w:rPr>
          <w:rFonts w:ascii="Times New Roman" w:hAnsi="Times New Roman"/>
          <w:sz w:val="24"/>
          <w:szCs w:val="24"/>
        </w:rPr>
      </w:pPr>
      <w:bookmarkStart w:id="28" w:name="sub_5202"/>
      <w:r w:rsidRPr="00893568">
        <w:rPr>
          <w:rFonts w:ascii="Times New Roman" w:hAnsi="Times New Roman"/>
          <w:sz w:val="24"/>
          <w:szCs w:val="24"/>
        </w:rPr>
        <w:t>В ходе профилактического визита должностным лицом, уполномоченным осуществлять муниципальный контроль, может осуществляться консультирование контролируемого лица в порядке, установленном статьей 50 Федерального закона № 248-ФЗ и пунктом 3.9 настоящего Положения.</w:t>
      </w:r>
      <w:bookmarkEnd w:id="28"/>
    </w:p>
    <w:p w:rsidR="00AA5B38" w:rsidRPr="00893568" w:rsidRDefault="00AA5B38" w:rsidP="00BF799D">
      <w:pPr>
        <w:spacing w:after="0" w:line="240" w:lineRule="auto"/>
        <w:ind w:firstLine="709"/>
        <w:jc w:val="both"/>
        <w:rPr>
          <w:rFonts w:ascii="Times New Roman" w:hAnsi="Times New Roman"/>
          <w:sz w:val="24"/>
          <w:szCs w:val="24"/>
        </w:rPr>
      </w:pPr>
      <w:bookmarkStart w:id="29" w:name="sub_5203"/>
      <w:r w:rsidRPr="00893568">
        <w:rPr>
          <w:rFonts w:ascii="Times New Roman" w:hAnsi="Times New Roman"/>
          <w:sz w:val="24"/>
          <w:szCs w:val="24"/>
        </w:rPr>
        <w:t>В ходе профилактического визита должностным лицом, уполномоченным осуществлять муниципальный контроль, может осуществляться сбор сведений, необходимых для отнесения объектов контроля к категориям риска.</w:t>
      </w:r>
      <w:bookmarkEnd w:id="29"/>
    </w:p>
    <w:p w:rsidR="00AA5B38" w:rsidRPr="00893568" w:rsidRDefault="00AA5B38" w:rsidP="00BF799D">
      <w:pPr>
        <w:spacing w:after="0" w:line="240" w:lineRule="auto"/>
        <w:ind w:firstLine="709"/>
        <w:jc w:val="both"/>
        <w:rPr>
          <w:rFonts w:ascii="Times New Roman" w:hAnsi="Times New Roman"/>
          <w:sz w:val="24"/>
          <w:szCs w:val="24"/>
        </w:rPr>
      </w:pPr>
      <w:bookmarkStart w:id="30" w:name="sub_5207"/>
      <w:r w:rsidRPr="00893568">
        <w:rPr>
          <w:rFonts w:ascii="Times New Roman" w:hAnsi="Times New Roman"/>
          <w:sz w:val="24"/>
          <w:szCs w:val="24"/>
        </w:rPr>
        <w:t>При проведении профилактического визита гражданам, организациям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End w:id="30"/>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администрация незамедлительно направляет информацию об этом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bookmarkStart w:id="31" w:name="sub_10346"/>
      <w:r w:rsidRPr="00893568">
        <w:rPr>
          <w:rFonts w:ascii="Times New Roman" w:hAnsi="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w:t>
      </w:r>
      <w:bookmarkStart w:id="32" w:name="sub_5205"/>
      <w:bookmarkEnd w:id="31"/>
      <w:r w:rsidRPr="00893568">
        <w:rPr>
          <w:rFonts w:ascii="Times New Roman" w:hAnsi="Times New Roman"/>
          <w:sz w:val="24"/>
          <w:szCs w:val="24"/>
        </w:rPr>
        <w:t xml:space="preserve">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1 года с момента начала такой деятельности.</w:t>
      </w:r>
      <w:bookmarkEnd w:id="32"/>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w:t>
      </w:r>
      <w:bookmarkStart w:id="33" w:name="sub_1035"/>
      <w:r w:rsidRPr="00893568">
        <w:rPr>
          <w:rFonts w:ascii="Times New Roman" w:hAnsi="Times New Roman"/>
          <w:sz w:val="24"/>
          <w:szCs w:val="24"/>
        </w:rPr>
        <w:t>Уведомление о проведении обязательного профилактического визита составляется в письменной форме и содержит следующие сведения:</w:t>
      </w:r>
      <w:bookmarkEnd w:id="33"/>
    </w:p>
    <w:p w:rsidR="00AA5B38" w:rsidRPr="00893568" w:rsidRDefault="00AA5B38" w:rsidP="00BF799D">
      <w:pPr>
        <w:spacing w:after="0" w:line="240" w:lineRule="auto"/>
        <w:ind w:firstLine="709"/>
        <w:jc w:val="both"/>
        <w:rPr>
          <w:rFonts w:ascii="Times New Roman" w:hAnsi="Times New Roman"/>
          <w:sz w:val="24"/>
          <w:szCs w:val="24"/>
        </w:rPr>
      </w:pPr>
      <w:bookmarkStart w:id="34" w:name="sub_10351"/>
      <w:r w:rsidRPr="00893568">
        <w:rPr>
          <w:rFonts w:ascii="Times New Roman" w:hAnsi="Times New Roman"/>
          <w:sz w:val="24"/>
          <w:szCs w:val="24"/>
        </w:rPr>
        <w:t>1) дата, время и место составления уведомления;</w:t>
      </w:r>
      <w:bookmarkEnd w:id="34"/>
    </w:p>
    <w:p w:rsidR="00AA5B38" w:rsidRPr="00893568" w:rsidRDefault="00AA5B38" w:rsidP="00BF799D">
      <w:pPr>
        <w:spacing w:after="0" w:line="240" w:lineRule="auto"/>
        <w:ind w:firstLine="709"/>
        <w:jc w:val="both"/>
        <w:rPr>
          <w:rFonts w:ascii="Times New Roman" w:hAnsi="Times New Roman"/>
          <w:sz w:val="24"/>
          <w:szCs w:val="24"/>
        </w:rPr>
      </w:pPr>
      <w:bookmarkStart w:id="35" w:name="sub_10352"/>
      <w:r w:rsidRPr="00893568">
        <w:rPr>
          <w:rFonts w:ascii="Times New Roman" w:hAnsi="Times New Roman"/>
          <w:sz w:val="24"/>
          <w:szCs w:val="24"/>
        </w:rPr>
        <w:t>2) наименование органа муниципального контроля;</w:t>
      </w:r>
      <w:bookmarkEnd w:id="35"/>
    </w:p>
    <w:p w:rsidR="00AA5B38" w:rsidRPr="00893568" w:rsidRDefault="00AA5B38" w:rsidP="00BF799D">
      <w:pPr>
        <w:spacing w:after="0" w:line="240" w:lineRule="auto"/>
        <w:ind w:firstLine="709"/>
        <w:jc w:val="both"/>
        <w:rPr>
          <w:rFonts w:ascii="Times New Roman" w:hAnsi="Times New Roman"/>
          <w:sz w:val="24"/>
          <w:szCs w:val="24"/>
        </w:rPr>
      </w:pPr>
      <w:bookmarkStart w:id="36" w:name="sub_10353"/>
      <w:r w:rsidRPr="00893568">
        <w:rPr>
          <w:rFonts w:ascii="Times New Roman" w:hAnsi="Times New Roman"/>
          <w:sz w:val="24"/>
          <w:szCs w:val="24"/>
        </w:rPr>
        <w:t>3) фамилия, имя, отчество (при наличии) контролируемого лица;</w:t>
      </w:r>
      <w:bookmarkEnd w:id="36"/>
    </w:p>
    <w:p w:rsidR="00AA5B38" w:rsidRPr="00893568" w:rsidRDefault="00AA5B38" w:rsidP="00BF799D">
      <w:pPr>
        <w:spacing w:after="0" w:line="240" w:lineRule="auto"/>
        <w:ind w:firstLine="709"/>
        <w:jc w:val="both"/>
        <w:rPr>
          <w:rFonts w:ascii="Times New Roman" w:hAnsi="Times New Roman"/>
          <w:sz w:val="24"/>
          <w:szCs w:val="24"/>
        </w:rPr>
      </w:pPr>
      <w:bookmarkStart w:id="37" w:name="sub_10354"/>
      <w:r w:rsidRPr="00893568">
        <w:rPr>
          <w:rFonts w:ascii="Times New Roman" w:hAnsi="Times New Roman"/>
          <w:sz w:val="24"/>
          <w:szCs w:val="24"/>
        </w:rPr>
        <w:t>4) дата, время и место обязательного профилактического визита;</w:t>
      </w:r>
      <w:bookmarkEnd w:id="37"/>
    </w:p>
    <w:p w:rsidR="00AA5B38" w:rsidRPr="00893568" w:rsidRDefault="00AA5B38" w:rsidP="00BF799D">
      <w:pPr>
        <w:spacing w:after="0" w:line="240" w:lineRule="auto"/>
        <w:ind w:firstLine="709"/>
        <w:jc w:val="both"/>
        <w:rPr>
          <w:rFonts w:ascii="Times New Roman" w:hAnsi="Times New Roman"/>
          <w:sz w:val="24"/>
          <w:szCs w:val="24"/>
        </w:rPr>
      </w:pPr>
      <w:bookmarkStart w:id="38" w:name="sub_10355"/>
      <w:r w:rsidRPr="00893568">
        <w:rPr>
          <w:rFonts w:ascii="Times New Roman" w:hAnsi="Times New Roman"/>
          <w:sz w:val="24"/>
          <w:szCs w:val="24"/>
        </w:rPr>
        <w:t>5) фамилия, имя, отчество (при наличии) должностного лица органа муниципального контроля и его подпись.</w:t>
      </w:r>
      <w:bookmarkEnd w:id="38"/>
    </w:p>
    <w:p w:rsidR="00AA5B38" w:rsidRPr="00893568" w:rsidRDefault="00AA5B38" w:rsidP="00BF799D">
      <w:pPr>
        <w:spacing w:after="0" w:line="240" w:lineRule="auto"/>
        <w:ind w:firstLine="709"/>
        <w:jc w:val="both"/>
        <w:rPr>
          <w:rFonts w:ascii="Times New Roman" w:hAnsi="Times New Roman"/>
          <w:sz w:val="24"/>
          <w:szCs w:val="24"/>
        </w:rPr>
      </w:pPr>
      <w:bookmarkStart w:id="39" w:name="sub_1036"/>
      <w:r w:rsidRPr="00893568">
        <w:rPr>
          <w:rFonts w:ascii="Times New Roman" w:hAnsi="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частью4 статьи 21 Федерального закона № 248-ФЗ.</w:t>
      </w:r>
      <w:bookmarkEnd w:id="39"/>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Срок проведения обязательного профилактического визита определяется должностным лицом, уполномоченным осуществлять муниципальный контроль, самостоятельно и не должен превышать 1 рабочий день.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Осуществление контрольных мероприятий и контрольных действий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 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 – в порядке, установленном статьей 74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w:t>
      </w:r>
      <w:bookmarkStart w:id="40" w:name="sub_10661"/>
      <w:r w:rsidRPr="00893568">
        <w:rPr>
          <w:rFonts w:ascii="Times New Roman" w:hAnsi="Times New Roman"/>
          <w:sz w:val="24"/>
          <w:szCs w:val="24"/>
        </w:rPr>
        <w:t>руководитель органа муниципального контроля и его заместитель</w:t>
      </w:r>
      <w:bookmarkStart w:id="41" w:name="sub_10662"/>
      <w:bookmarkEnd w:id="40"/>
      <w:r w:rsidRPr="00893568">
        <w:rPr>
          <w:rFonts w:ascii="Times New Roman" w:hAnsi="Times New Roman"/>
          <w:sz w:val="24"/>
          <w:szCs w:val="24"/>
        </w:rPr>
        <w:t>.</w:t>
      </w:r>
      <w:bookmarkEnd w:id="41"/>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Федеральным законом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инспекционный визит;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рейдовый осмотр;</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документарная проверка;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выездная проверка.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документарная проверка - без согласования с органами прокуратуры;</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4.6. Основанием для проведения контрольных мероприятий, проводимых с взаимодействием с контролируемыми лицами, является: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наступление сроков проведения контрольных мероприятий, включенных в план проведения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4.7. Индикаторы риска нарушения обязательных требований указаны в приложении 2 к настоящему Положению.</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4.9.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а также задания, содержащегося в планах работы администрации, в том числе в случаях, установленных Федеральным законом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bookmarkStart w:id="42" w:name="sub_1057"/>
      <w:r w:rsidRPr="00893568">
        <w:rPr>
          <w:rFonts w:ascii="Times New Roman" w:hAnsi="Times New Roman"/>
          <w:sz w:val="24"/>
          <w:szCs w:val="24"/>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bookmarkEnd w:id="42"/>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 чем на 20 дней).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Срок проведения выездной проверки не может превышать 10 рабочих дней.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Проведение фотосъемки, аудио- и видеозаписи осуществляется с обязательным уведомлением контролируемого лица.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Инструментальные обследование в ходе проведения контрольных мероприятий осуществляются путем проведения: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измерений, выполняемых должностными лицами,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4.18. </w:t>
      </w:r>
      <w:bookmarkStart w:id="43" w:name="sub_1054"/>
      <w:r w:rsidRPr="00893568">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End w:id="43"/>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A5B38" w:rsidRPr="00893568" w:rsidRDefault="00AA5B38" w:rsidP="00BF799D">
      <w:pPr>
        <w:spacing w:after="0" w:line="240" w:lineRule="auto"/>
        <w:ind w:firstLine="709"/>
        <w:jc w:val="both"/>
        <w:rPr>
          <w:rFonts w:ascii="Times New Roman" w:hAnsi="Times New Roman"/>
          <w:sz w:val="24"/>
          <w:szCs w:val="24"/>
        </w:rPr>
      </w:pPr>
      <w:bookmarkStart w:id="44" w:name="sub_8801"/>
      <w:r w:rsidRPr="00893568">
        <w:rPr>
          <w:rFonts w:ascii="Times New Roman" w:hAnsi="Times New Roman"/>
          <w:sz w:val="24"/>
          <w:szCs w:val="24"/>
        </w:rPr>
        <w:t>Контролируемое лицо или его представитель знакомятся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bookmarkEnd w:id="44"/>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bookmarkStart w:id="45" w:name="sub_8803"/>
      <w:r w:rsidRPr="00893568">
        <w:rPr>
          <w:rFonts w:ascii="Times New Roman" w:hAnsi="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End w:id="45"/>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4.19. Информация о контрольных мероприятиях размещается в Едином реестре контрольных (надзорных)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4.20.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Pr>
          <w:rFonts w:ascii="Times New Roman" w:hAnsi="Times New Roman"/>
          <w:sz w:val="24"/>
          <w:szCs w:val="24"/>
        </w:rPr>
        <w:t>,</w:t>
      </w:r>
      <w:r w:rsidRPr="00893568">
        <w:rPr>
          <w:rFonts w:ascii="Times New Roman" w:hAnsi="Times New Roman"/>
          <w:sz w:val="24"/>
          <w:szCs w:val="24"/>
        </w:rPr>
        <w:t xml:space="preserve"> в том числе</w:t>
      </w:r>
      <w:r>
        <w:rPr>
          <w:rFonts w:ascii="Times New Roman" w:hAnsi="Times New Roman"/>
          <w:sz w:val="24"/>
          <w:szCs w:val="24"/>
        </w:rPr>
        <w:t>,</w:t>
      </w:r>
      <w:r w:rsidRPr="00893568">
        <w:rPr>
          <w:rFonts w:ascii="Times New Roman" w:hAnsi="Times New Roman"/>
          <w:sz w:val="24"/>
          <w:szCs w:val="24"/>
        </w:rPr>
        <w:t xml:space="preserve">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4.21. </w:t>
      </w:r>
      <w:bookmarkStart w:id="46" w:name="sub_1055"/>
      <w:r w:rsidRPr="00893568">
        <w:rPr>
          <w:rFonts w:ascii="Times New Roman" w:hAnsi="Times New Roman"/>
          <w:sz w:val="24"/>
          <w:szCs w:val="24"/>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6"/>
    </w:p>
    <w:p w:rsidR="00AA5B38" w:rsidRPr="00893568" w:rsidRDefault="00AA5B38" w:rsidP="00BF799D">
      <w:pPr>
        <w:spacing w:after="0" w:line="240" w:lineRule="auto"/>
        <w:ind w:firstLine="709"/>
        <w:jc w:val="both"/>
        <w:rPr>
          <w:rFonts w:ascii="Times New Roman" w:hAnsi="Times New Roman"/>
          <w:sz w:val="24"/>
          <w:szCs w:val="24"/>
        </w:rPr>
      </w:pPr>
      <w:bookmarkStart w:id="47" w:name="sub_2103"/>
      <w:r w:rsidRPr="00893568">
        <w:rPr>
          <w:rFonts w:ascii="Times New Roman" w:hAnsi="Times New Roman"/>
          <w:sz w:val="24"/>
          <w:szCs w:val="24"/>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bookmarkEnd w:id="47"/>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A5B38" w:rsidRPr="00893568" w:rsidRDefault="00AA5B38" w:rsidP="00BF799D">
      <w:pPr>
        <w:spacing w:after="0" w:line="240" w:lineRule="auto"/>
        <w:ind w:firstLine="709"/>
        <w:jc w:val="both"/>
        <w:rPr>
          <w:rFonts w:ascii="Times New Roman" w:hAnsi="Times New Roman"/>
          <w:sz w:val="24"/>
          <w:szCs w:val="24"/>
        </w:rPr>
      </w:pPr>
      <w:bookmarkStart w:id="48" w:name="Par318"/>
      <w:bookmarkEnd w:id="48"/>
      <w:r w:rsidRPr="00893568">
        <w:rPr>
          <w:rFonts w:ascii="Times New Roman" w:hAnsi="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муниципального контроля на автомобильном транспорте, ответственное за проведение проверки, в установленном порядке повторно осуществляет проверку, о чем составляется соответствующий акт.</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AA5B38" w:rsidRPr="00893568" w:rsidRDefault="00AA5B38" w:rsidP="00BF799D">
      <w:pPr>
        <w:spacing w:after="0" w:line="240" w:lineRule="auto"/>
        <w:ind w:firstLine="709"/>
        <w:jc w:val="both"/>
        <w:rPr>
          <w:rFonts w:ascii="Times New Roman" w:hAnsi="Times New Roman"/>
          <w:sz w:val="24"/>
          <w:szCs w:val="24"/>
        </w:rPr>
      </w:pPr>
      <w:bookmarkStart w:id="49" w:name="sub_1056"/>
      <w:r w:rsidRPr="00893568">
        <w:rPr>
          <w:rFonts w:ascii="Times New Roman" w:hAnsi="Times New Roman"/>
          <w:sz w:val="24"/>
          <w:szCs w:val="24"/>
        </w:rPr>
        <w:t>В случае,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bookmarkEnd w:id="49"/>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4.25. В случае не</w:t>
      </w:r>
      <w:r>
        <w:rPr>
          <w:rFonts w:ascii="Times New Roman" w:hAnsi="Times New Roman"/>
          <w:sz w:val="24"/>
          <w:szCs w:val="24"/>
        </w:rPr>
        <w:t xml:space="preserve"> </w:t>
      </w:r>
      <w:r w:rsidRPr="00893568">
        <w:rPr>
          <w:rFonts w:ascii="Times New Roman" w:hAnsi="Times New Roman"/>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bookmarkStart w:id="50" w:name="sub_1061"/>
      <w:r w:rsidRPr="00893568">
        <w:rPr>
          <w:rFonts w:ascii="Times New Roman" w:hAnsi="Times New Roman"/>
          <w:sz w:val="24"/>
          <w:szCs w:val="24"/>
        </w:rPr>
        <w:t xml:space="preserve"> орган власти, уполномоченный на привлечение к соответствующей ответственности.</w:t>
      </w:r>
      <w:bookmarkEnd w:id="50"/>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решений о проведении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2) актов контрольных мероприятий, предписаний об устранении выявленных нарушений;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с предварительным информированием главы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о наличии в жалобе (документах) сведений, составляющих государственную или иную охраняемую законом тайну.</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5.4. Жалоба на решение администрации, действия (бездействие) его должностных лиц рассматривается главой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не более чем на 20 рабочих дней.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6. Ключевые показатели муниципального контроля на автомобильном транспорте и их целевые значения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Глава </w:t>
      </w:r>
      <w:r>
        <w:rPr>
          <w:rFonts w:ascii="Times New Roman" w:hAnsi="Times New Roman"/>
          <w:sz w:val="24"/>
          <w:szCs w:val="24"/>
        </w:rPr>
        <w:t xml:space="preserve">Джумайловского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сельского поселения</w:t>
      </w:r>
    </w:p>
    <w:p w:rsidR="00AA5B38" w:rsidRPr="00893568" w:rsidRDefault="00AA5B38" w:rsidP="00A0680F">
      <w:pPr>
        <w:spacing w:after="0" w:line="240" w:lineRule="auto"/>
        <w:ind w:firstLine="709"/>
        <w:jc w:val="both"/>
        <w:rPr>
          <w:rFonts w:ascii="Times New Roman" w:hAnsi="Times New Roman"/>
          <w:sz w:val="24"/>
          <w:szCs w:val="24"/>
        </w:rPr>
      </w:pPr>
      <w:r>
        <w:rPr>
          <w:rFonts w:ascii="Times New Roman" w:hAnsi="Times New Roman"/>
          <w:sz w:val="24"/>
          <w:szCs w:val="24"/>
        </w:rPr>
        <w:t>Калининского</w:t>
      </w:r>
      <w:r w:rsidRPr="00893568">
        <w:rPr>
          <w:rFonts w:ascii="Times New Roman" w:hAnsi="Times New Roman"/>
          <w:sz w:val="24"/>
          <w:szCs w:val="24"/>
        </w:rPr>
        <w:t xml:space="preserve"> района </w:t>
      </w:r>
      <w:r>
        <w:rPr>
          <w:rFonts w:ascii="Times New Roman" w:hAnsi="Times New Roman"/>
          <w:sz w:val="24"/>
          <w:szCs w:val="24"/>
        </w:rPr>
        <w:t xml:space="preserve">                                                                                        О.И.Горбань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Pr="00893568" w:rsidRDefault="00AA5B38" w:rsidP="00BF799D">
      <w:pPr>
        <w:spacing w:after="0" w:line="240" w:lineRule="auto"/>
        <w:ind w:firstLine="709"/>
        <w:jc w:val="both"/>
        <w:rPr>
          <w:rFonts w:ascii="Times New Roman" w:hAnsi="Times New Roman"/>
          <w:sz w:val="24"/>
          <w:szCs w:val="24"/>
        </w:rPr>
      </w:pPr>
    </w:p>
    <w:p w:rsidR="00AA5B38" w:rsidRPr="00893568" w:rsidRDefault="00AA5B38" w:rsidP="00224BA0">
      <w:pPr>
        <w:spacing w:after="0" w:line="240" w:lineRule="auto"/>
        <w:ind w:left="5387"/>
        <w:jc w:val="both"/>
        <w:rPr>
          <w:rFonts w:ascii="Times New Roman" w:hAnsi="Times New Roman"/>
          <w:sz w:val="24"/>
          <w:szCs w:val="24"/>
        </w:rPr>
      </w:pPr>
      <w:r w:rsidRPr="00893568">
        <w:rPr>
          <w:rFonts w:ascii="Times New Roman" w:hAnsi="Times New Roman"/>
          <w:sz w:val="24"/>
          <w:szCs w:val="24"/>
        </w:rPr>
        <w:t>ПРИЛОЖЕНИЕ № 1</w:t>
      </w:r>
    </w:p>
    <w:p w:rsidR="00AA5B38" w:rsidRPr="00893568" w:rsidRDefault="00AA5B38" w:rsidP="00224BA0">
      <w:pPr>
        <w:spacing w:after="0" w:line="240" w:lineRule="auto"/>
        <w:ind w:left="5387"/>
        <w:jc w:val="both"/>
        <w:rPr>
          <w:rFonts w:ascii="Times New Roman" w:hAnsi="Times New Roman"/>
          <w:sz w:val="24"/>
          <w:szCs w:val="24"/>
        </w:rPr>
      </w:pPr>
      <w:r w:rsidRPr="00893568">
        <w:rPr>
          <w:rFonts w:ascii="Times New Roman" w:hAnsi="Times New Roman"/>
          <w:sz w:val="24"/>
          <w:szCs w:val="24"/>
        </w:rPr>
        <w:t xml:space="preserve">к Положению о муниципальном </w:t>
      </w:r>
    </w:p>
    <w:p w:rsidR="00AA5B38" w:rsidRPr="00893568" w:rsidRDefault="00AA5B38" w:rsidP="00224BA0">
      <w:pPr>
        <w:spacing w:after="0" w:line="240" w:lineRule="auto"/>
        <w:ind w:left="5387"/>
        <w:jc w:val="both"/>
        <w:rPr>
          <w:rFonts w:ascii="Times New Roman" w:hAnsi="Times New Roman"/>
          <w:sz w:val="24"/>
          <w:szCs w:val="24"/>
        </w:rPr>
      </w:pPr>
      <w:r w:rsidRPr="00893568">
        <w:rPr>
          <w:rFonts w:ascii="Times New Roman" w:hAnsi="Times New Roman"/>
          <w:sz w:val="24"/>
          <w:szCs w:val="24"/>
        </w:rPr>
        <w:t xml:space="preserve">контроле на автомобильном транспорте, </w:t>
      </w:r>
    </w:p>
    <w:p w:rsidR="00AA5B38" w:rsidRPr="00893568" w:rsidRDefault="00AA5B38" w:rsidP="002F3DFD">
      <w:pPr>
        <w:spacing w:after="0" w:line="240" w:lineRule="auto"/>
        <w:ind w:left="5387"/>
        <w:jc w:val="both"/>
        <w:rPr>
          <w:rFonts w:ascii="Times New Roman" w:hAnsi="Times New Roman"/>
          <w:sz w:val="24"/>
          <w:szCs w:val="24"/>
        </w:rPr>
      </w:pPr>
      <w:r w:rsidRPr="00893568">
        <w:rPr>
          <w:rFonts w:ascii="Times New Roman" w:hAnsi="Times New Roman"/>
          <w:sz w:val="24"/>
          <w:szCs w:val="24"/>
        </w:rPr>
        <w:t>городском наземном электрическом транспорте и в дорожном хозяйстве в границах населенных пунктов поселения</w:t>
      </w:r>
    </w:p>
    <w:p w:rsidR="00AA5B38" w:rsidRPr="00893568" w:rsidRDefault="00AA5B38" w:rsidP="00BF799D">
      <w:pPr>
        <w:spacing w:after="0" w:line="240" w:lineRule="auto"/>
        <w:ind w:firstLine="709"/>
        <w:jc w:val="both"/>
        <w:rPr>
          <w:rFonts w:ascii="Times New Roman" w:hAnsi="Times New Roman"/>
          <w:sz w:val="24"/>
          <w:szCs w:val="24"/>
        </w:rPr>
      </w:pPr>
      <w:bookmarkStart w:id="51" w:name="Par381"/>
      <w:bookmarkEnd w:id="51"/>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Критерии</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отнесения объектов контроля к определенной категории риска</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 xml:space="preserve">при осуществлении администрацией </w:t>
      </w:r>
      <w:r>
        <w:rPr>
          <w:rFonts w:ascii="Times New Roman" w:hAnsi="Times New Roman"/>
          <w:b/>
          <w:bCs/>
          <w:sz w:val="24"/>
          <w:szCs w:val="24"/>
        </w:rPr>
        <w:t xml:space="preserve">Джумайловского </w:t>
      </w:r>
      <w:r w:rsidRPr="00893568">
        <w:rPr>
          <w:rFonts w:ascii="Times New Roman" w:hAnsi="Times New Roman"/>
          <w:b/>
          <w:bCs/>
          <w:sz w:val="24"/>
          <w:szCs w:val="24"/>
        </w:rPr>
        <w:t xml:space="preserve">сельского поселения </w:t>
      </w:r>
      <w:r>
        <w:rPr>
          <w:rFonts w:ascii="Times New Roman" w:hAnsi="Times New Roman"/>
          <w:b/>
          <w:bCs/>
          <w:sz w:val="24"/>
          <w:szCs w:val="24"/>
        </w:rPr>
        <w:t>Калининского</w:t>
      </w:r>
      <w:r w:rsidRPr="00893568">
        <w:rPr>
          <w:rFonts w:ascii="Times New Roman" w:hAnsi="Times New Roman"/>
          <w:b/>
          <w:bCs/>
          <w:sz w:val="24"/>
          <w:szCs w:val="24"/>
        </w:rPr>
        <w:t xml:space="preserve"> района муниципального контроля на автомобильном транспорте, городском наземном электрическом транспорте</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и в дорожном хозяйстве в границах населенных пунктов</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поселения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 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
    <w:p w:rsidR="00AA5B38" w:rsidRPr="00893568" w:rsidRDefault="00AA5B38" w:rsidP="00BF799D">
      <w:pPr>
        <w:spacing w:after="0" w:line="240" w:lineRule="auto"/>
        <w:ind w:firstLine="709"/>
        <w:jc w:val="both"/>
        <w:rPr>
          <w:rFonts w:ascii="Times New Roman" w:hAnsi="Times New Roman"/>
          <w:sz w:val="24"/>
          <w:szCs w:val="24"/>
        </w:rPr>
      </w:pPr>
      <w:bookmarkStart w:id="52" w:name="sub_1012"/>
      <w:r w:rsidRPr="00893568">
        <w:rPr>
          <w:rFonts w:ascii="Times New Roman" w:hAnsi="Times New Roman"/>
          <w:sz w:val="24"/>
          <w:szCs w:val="24"/>
        </w:rPr>
        <w:t xml:space="preserve">2. К группе тяжести «А» относится </w:t>
      </w:r>
      <w:bookmarkStart w:id="53" w:name="sub_10122"/>
      <w:bookmarkEnd w:id="52"/>
      <w:r w:rsidRPr="00893568">
        <w:rPr>
          <w:rFonts w:ascii="Times New Roman" w:hAnsi="Times New Roman"/>
          <w:sz w:val="24"/>
          <w:szCs w:val="24"/>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bookmarkEnd w:id="53"/>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3. К группе тяжести «Б» относятся следующие виды деятельности:</w:t>
      </w:r>
    </w:p>
    <w:p w:rsidR="00AA5B38" w:rsidRPr="00893568" w:rsidRDefault="00AA5B38" w:rsidP="00BF799D">
      <w:pPr>
        <w:spacing w:after="0" w:line="240" w:lineRule="auto"/>
        <w:ind w:firstLine="709"/>
        <w:jc w:val="both"/>
        <w:rPr>
          <w:rFonts w:ascii="Times New Roman" w:hAnsi="Times New Roman"/>
          <w:sz w:val="24"/>
          <w:szCs w:val="24"/>
        </w:rPr>
      </w:pPr>
      <w:bookmarkStart w:id="54" w:name="sub_10132"/>
      <w:r w:rsidRPr="00893568">
        <w:rPr>
          <w:rFonts w:ascii="Times New Roman" w:hAnsi="Times New Roman"/>
          <w:sz w:val="24"/>
          <w:szCs w:val="24"/>
        </w:rPr>
        <w:t xml:space="preserve">а) </w:t>
      </w:r>
      <w:bookmarkStart w:id="55" w:name="sub_10134"/>
      <w:bookmarkEnd w:id="54"/>
      <w:r w:rsidRPr="00893568">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w:t>
      </w:r>
      <w:bookmarkEnd w:id="55"/>
    </w:p>
    <w:p w:rsidR="00AA5B38" w:rsidRPr="00893568" w:rsidRDefault="00AA5B38" w:rsidP="00BF799D">
      <w:pPr>
        <w:spacing w:after="0" w:line="240" w:lineRule="auto"/>
        <w:ind w:firstLine="709"/>
        <w:jc w:val="both"/>
        <w:rPr>
          <w:rFonts w:ascii="Times New Roman" w:hAnsi="Times New Roman"/>
          <w:sz w:val="24"/>
          <w:szCs w:val="24"/>
        </w:rPr>
      </w:pPr>
      <w:bookmarkStart w:id="56" w:name="sub_10135"/>
      <w:r w:rsidRPr="00893568">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w:t>
      </w:r>
      <w:bookmarkEnd w:id="56"/>
    </w:p>
    <w:p w:rsidR="00AA5B38" w:rsidRPr="00893568" w:rsidRDefault="00AA5B38" w:rsidP="00BF799D">
      <w:pPr>
        <w:spacing w:after="0" w:line="240" w:lineRule="auto"/>
        <w:ind w:firstLine="709"/>
        <w:jc w:val="both"/>
        <w:rPr>
          <w:rFonts w:ascii="Times New Roman" w:hAnsi="Times New Roman"/>
          <w:sz w:val="24"/>
          <w:szCs w:val="24"/>
        </w:rPr>
      </w:pPr>
      <w:bookmarkStart w:id="57" w:name="sub_1015"/>
      <w:r w:rsidRPr="00893568">
        <w:rPr>
          <w:rFonts w:ascii="Times New Roman" w:hAnsi="Times New Roman"/>
          <w:sz w:val="24"/>
          <w:szCs w:val="24"/>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bookmarkEnd w:id="57"/>
    </w:p>
    <w:p w:rsidR="00AA5B38" w:rsidRPr="00893568" w:rsidRDefault="00AA5B38" w:rsidP="00BF799D">
      <w:pPr>
        <w:spacing w:after="0" w:line="240" w:lineRule="auto"/>
        <w:ind w:firstLine="709"/>
        <w:jc w:val="both"/>
        <w:rPr>
          <w:rFonts w:ascii="Times New Roman" w:hAnsi="Times New Roman"/>
          <w:sz w:val="24"/>
          <w:szCs w:val="24"/>
        </w:rPr>
      </w:pPr>
      <w:bookmarkStart w:id="58" w:name="sub_1016"/>
      <w:r w:rsidRPr="00893568">
        <w:rPr>
          <w:rFonts w:ascii="Times New Roman" w:hAnsi="Times New Roman"/>
          <w:sz w:val="24"/>
          <w:szCs w:val="24"/>
        </w:rPr>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bookmarkEnd w:id="58"/>
    </w:p>
    <w:p w:rsidR="00AA5B38" w:rsidRPr="00893568" w:rsidRDefault="00AA5B38" w:rsidP="00BF799D">
      <w:pPr>
        <w:spacing w:after="0" w:line="240" w:lineRule="auto"/>
        <w:ind w:firstLine="709"/>
        <w:jc w:val="both"/>
        <w:rPr>
          <w:rFonts w:ascii="Times New Roman" w:hAnsi="Times New Roman"/>
          <w:sz w:val="24"/>
          <w:szCs w:val="24"/>
        </w:rPr>
      </w:pPr>
      <w:bookmarkStart w:id="59" w:name="sub_1017"/>
      <w:r w:rsidRPr="00893568">
        <w:rPr>
          <w:rFonts w:ascii="Times New Roman" w:hAnsi="Times New Roman"/>
          <w:sz w:val="24"/>
          <w:szCs w:val="24"/>
        </w:rPr>
        <w:t>6. 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bookmarkEnd w:id="59"/>
    </w:p>
    <w:p w:rsidR="00AA5B38" w:rsidRPr="00893568" w:rsidRDefault="00AA5B38" w:rsidP="00BF799D">
      <w:pPr>
        <w:spacing w:after="0" w:line="240" w:lineRule="auto"/>
        <w:ind w:firstLine="709"/>
        <w:jc w:val="both"/>
        <w:rPr>
          <w:rFonts w:ascii="Times New Roman" w:hAnsi="Times New Roman"/>
          <w:sz w:val="24"/>
          <w:szCs w:val="24"/>
        </w:rPr>
      </w:pPr>
      <w:bookmarkStart w:id="60" w:name="sub_1018"/>
      <w:r w:rsidRPr="00893568">
        <w:rPr>
          <w:rFonts w:ascii="Times New Roman" w:hAnsi="Times New Roman"/>
          <w:sz w:val="24"/>
          <w:szCs w:val="24"/>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bookmarkEnd w:id="60"/>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7. 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AA5B38" w:rsidRPr="00893568" w:rsidRDefault="00AA5B38" w:rsidP="00BF799D">
      <w:pPr>
        <w:spacing w:after="0" w:line="240" w:lineRule="auto"/>
        <w:ind w:firstLine="709"/>
        <w:jc w:val="both"/>
        <w:rPr>
          <w:rFonts w:ascii="Times New Roman" w:hAnsi="Times New Roman"/>
          <w:sz w:val="24"/>
          <w:szCs w:val="24"/>
        </w:rPr>
      </w:pPr>
      <w:bookmarkStart w:id="61" w:name="sub_1019"/>
      <w:r w:rsidRPr="00893568">
        <w:rPr>
          <w:rFonts w:ascii="Times New Roman" w:hAnsi="Times New Roman"/>
          <w:sz w:val="24"/>
          <w:szCs w:val="24"/>
        </w:rPr>
        <w:t>8. 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12.21.3, 12.21.4, частями 3, 6 статьи 12.31.1, 14.43, частью 1 статьи 19.5 и статьей 19.7, Кодекса Российской Федерации об административных правонарушениях (за исключением административного наказания в виде предупреждения).</w:t>
      </w:r>
      <w:bookmarkEnd w:id="61"/>
    </w:p>
    <w:p w:rsidR="00AA5B38" w:rsidRPr="00893568" w:rsidRDefault="00AA5B38" w:rsidP="00BF799D">
      <w:pPr>
        <w:spacing w:after="0" w:line="240" w:lineRule="auto"/>
        <w:ind w:firstLine="709"/>
        <w:jc w:val="both"/>
        <w:rPr>
          <w:rFonts w:ascii="Times New Roman" w:hAnsi="Times New Roman"/>
          <w:sz w:val="24"/>
          <w:szCs w:val="24"/>
        </w:rPr>
      </w:pPr>
      <w:bookmarkStart w:id="62" w:name="sub_1020"/>
      <w:r w:rsidRPr="00893568">
        <w:rPr>
          <w:rFonts w:ascii="Times New Roman" w:hAnsi="Times New Roman"/>
          <w:sz w:val="24"/>
          <w:szCs w:val="24"/>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bookmarkEnd w:id="62"/>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AA5B38" w:rsidRPr="00893568" w:rsidRDefault="00AA5B38" w:rsidP="00BF799D">
      <w:pPr>
        <w:spacing w:after="0" w:line="240" w:lineRule="auto"/>
        <w:ind w:firstLine="709"/>
        <w:jc w:val="both"/>
        <w:rPr>
          <w:rFonts w:ascii="Times New Roman" w:hAnsi="Times New Roman"/>
          <w:sz w:val="24"/>
          <w:szCs w:val="24"/>
        </w:rPr>
      </w:pPr>
      <w:bookmarkStart w:id="63" w:name="sub_1025"/>
      <w:r w:rsidRPr="00893568">
        <w:rPr>
          <w:rFonts w:ascii="Times New Roman" w:hAnsi="Times New Roman"/>
          <w:sz w:val="24"/>
          <w:szCs w:val="24"/>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bookmarkEnd w:id="63"/>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Таблица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Матрица категорий риска причинения вреда (ущерба)</w:t>
      </w:r>
    </w:p>
    <w:tbl>
      <w:tblPr>
        <w:tblW w:w="0" w:type="dxa"/>
        <w:jc w:val="center"/>
        <w:tblCellMar>
          <w:left w:w="0" w:type="dxa"/>
          <w:right w:w="0" w:type="dxa"/>
        </w:tblCellMar>
        <w:tblLook w:val="00A0"/>
      </w:tblPr>
      <w:tblGrid>
        <w:gridCol w:w="2410"/>
        <w:gridCol w:w="2929"/>
        <w:gridCol w:w="4295"/>
      </w:tblGrid>
      <w:tr w:rsidR="00AA5B38" w:rsidRPr="00AD4167"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Категории риска</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Группа тяжести</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Группа вероятности</w:t>
            </w:r>
          </w:p>
        </w:tc>
      </w:tr>
      <w:tr w:rsidR="00AA5B38" w:rsidRPr="00AD4167"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Средний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1, 2</w:t>
            </w:r>
          </w:p>
        </w:tc>
      </w:tr>
      <w:tr w:rsidR="00AA5B38" w:rsidRPr="00AD4167"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AA5B38" w:rsidRPr="00013156" w:rsidRDefault="00AA5B38" w:rsidP="00013156">
            <w:pPr>
              <w:spacing w:after="0" w:line="240" w:lineRule="auto"/>
              <w:jc w:val="both"/>
              <w:rPr>
                <w:rFonts w:ascii="Times New Roman" w:hAnsi="Times New Roman"/>
                <w:sz w:val="24"/>
                <w:szCs w:val="24"/>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1, 2</w:t>
            </w:r>
          </w:p>
        </w:tc>
      </w:tr>
      <w:tr w:rsidR="00AA5B38" w:rsidRPr="00AD4167" w:rsidTr="00893568">
        <w:trPr>
          <w:jc w:val="center"/>
        </w:trPr>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Умеренный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А</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3, 4</w:t>
            </w:r>
          </w:p>
        </w:tc>
      </w:tr>
      <w:tr w:rsidR="00AA5B38" w:rsidRPr="00AD4167" w:rsidTr="0089356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AA5B38" w:rsidRPr="00013156" w:rsidRDefault="00AA5B38" w:rsidP="00013156">
            <w:pPr>
              <w:spacing w:after="0" w:line="240" w:lineRule="auto"/>
              <w:jc w:val="both"/>
              <w:rPr>
                <w:rFonts w:ascii="Times New Roman" w:hAnsi="Times New Roman"/>
                <w:sz w:val="24"/>
                <w:szCs w:val="24"/>
              </w:rPr>
            </w:pP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3</w:t>
            </w:r>
          </w:p>
        </w:tc>
      </w:tr>
      <w:tr w:rsidR="00AA5B38" w:rsidRPr="00AD4167" w:rsidTr="00893568">
        <w:trPr>
          <w:jc w:val="center"/>
        </w:trPr>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Низкий риск</w:t>
            </w:r>
          </w:p>
        </w:tc>
        <w:tc>
          <w:tcPr>
            <w:tcW w:w="2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Б</w:t>
            </w:r>
          </w:p>
        </w:tc>
        <w:tc>
          <w:tcPr>
            <w:tcW w:w="4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5B38" w:rsidRPr="00013156" w:rsidRDefault="00AA5B38" w:rsidP="00013156">
            <w:pPr>
              <w:spacing w:after="0" w:line="240" w:lineRule="auto"/>
              <w:jc w:val="both"/>
              <w:rPr>
                <w:rFonts w:ascii="Times New Roman" w:hAnsi="Times New Roman"/>
                <w:sz w:val="24"/>
                <w:szCs w:val="24"/>
              </w:rPr>
            </w:pPr>
            <w:r w:rsidRPr="00013156">
              <w:rPr>
                <w:rFonts w:ascii="Times New Roman" w:hAnsi="Times New Roman"/>
                <w:sz w:val="24"/>
                <w:szCs w:val="24"/>
              </w:rPr>
              <w:t>4</w:t>
            </w:r>
          </w:p>
        </w:tc>
      </w:tr>
    </w:tbl>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Глава </w:t>
      </w:r>
      <w:r>
        <w:rPr>
          <w:rFonts w:ascii="Times New Roman" w:hAnsi="Times New Roman"/>
          <w:sz w:val="24"/>
          <w:szCs w:val="24"/>
        </w:rPr>
        <w:t xml:space="preserve">Джумайловского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сельского поселения</w:t>
      </w:r>
    </w:p>
    <w:p w:rsidR="00AA5B38" w:rsidRPr="00893568" w:rsidRDefault="00AA5B38" w:rsidP="00BF799D">
      <w:pPr>
        <w:spacing w:after="0" w:line="240" w:lineRule="auto"/>
        <w:ind w:firstLine="709"/>
        <w:jc w:val="both"/>
        <w:rPr>
          <w:rFonts w:ascii="Times New Roman" w:hAnsi="Times New Roman"/>
          <w:sz w:val="24"/>
          <w:szCs w:val="24"/>
        </w:rPr>
      </w:pPr>
      <w:r>
        <w:rPr>
          <w:rFonts w:ascii="Times New Roman" w:hAnsi="Times New Roman"/>
          <w:sz w:val="24"/>
          <w:szCs w:val="24"/>
        </w:rPr>
        <w:t>Калининского</w:t>
      </w:r>
      <w:r w:rsidRPr="00893568">
        <w:rPr>
          <w:rFonts w:ascii="Times New Roman" w:hAnsi="Times New Roman"/>
          <w:sz w:val="24"/>
          <w:szCs w:val="24"/>
        </w:rPr>
        <w:t xml:space="preserve"> района </w:t>
      </w:r>
      <w:r>
        <w:rPr>
          <w:rFonts w:ascii="Times New Roman" w:hAnsi="Times New Roman"/>
          <w:sz w:val="24"/>
          <w:szCs w:val="24"/>
        </w:rPr>
        <w:t xml:space="preserve">                                                                                    О.И.Горбань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Default="00AA5B38" w:rsidP="00A0680F">
      <w:pPr>
        <w:spacing w:after="0" w:line="240" w:lineRule="auto"/>
        <w:jc w:val="both"/>
        <w:rPr>
          <w:rFonts w:ascii="Times New Roman" w:hAnsi="Times New Roman"/>
          <w:sz w:val="24"/>
          <w:szCs w:val="24"/>
        </w:rPr>
      </w:pPr>
    </w:p>
    <w:p w:rsidR="00AA5B38" w:rsidRDefault="00AA5B38" w:rsidP="00BF799D">
      <w:pPr>
        <w:spacing w:after="0" w:line="240" w:lineRule="auto"/>
        <w:ind w:firstLine="709"/>
        <w:jc w:val="both"/>
        <w:rPr>
          <w:rFonts w:ascii="Times New Roman" w:hAnsi="Times New Roman"/>
          <w:sz w:val="24"/>
          <w:szCs w:val="24"/>
        </w:rPr>
      </w:pPr>
    </w:p>
    <w:p w:rsidR="00AA5B38" w:rsidRPr="00893568" w:rsidRDefault="00AA5B38" w:rsidP="00224BA0">
      <w:pPr>
        <w:spacing w:after="0" w:line="240" w:lineRule="auto"/>
        <w:ind w:left="5387"/>
        <w:jc w:val="both"/>
        <w:rPr>
          <w:rFonts w:ascii="Times New Roman" w:hAnsi="Times New Roman"/>
          <w:sz w:val="24"/>
          <w:szCs w:val="24"/>
        </w:rPr>
      </w:pPr>
      <w:r w:rsidRPr="00893568">
        <w:rPr>
          <w:rFonts w:ascii="Times New Roman" w:hAnsi="Times New Roman"/>
          <w:sz w:val="24"/>
          <w:szCs w:val="24"/>
        </w:rPr>
        <w:t>ПРИЛОЖЕНИЕ № 2</w:t>
      </w:r>
    </w:p>
    <w:p w:rsidR="00AA5B38" w:rsidRPr="00893568" w:rsidRDefault="00AA5B38" w:rsidP="002F3DFD">
      <w:pPr>
        <w:spacing w:after="0" w:line="240" w:lineRule="auto"/>
        <w:ind w:left="5387"/>
        <w:jc w:val="both"/>
        <w:rPr>
          <w:rFonts w:ascii="Times New Roman" w:hAnsi="Times New Roman"/>
          <w:sz w:val="24"/>
          <w:szCs w:val="24"/>
        </w:rPr>
      </w:pPr>
      <w:r w:rsidRPr="00893568">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Индикаторы</w:t>
      </w:r>
    </w:p>
    <w:p w:rsidR="00AA5B38" w:rsidRPr="00893568" w:rsidRDefault="00AA5B38" w:rsidP="00013156">
      <w:pPr>
        <w:spacing w:after="0" w:line="240" w:lineRule="auto"/>
        <w:ind w:firstLine="709"/>
        <w:jc w:val="center"/>
        <w:rPr>
          <w:rFonts w:ascii="Times New Roman" w:hAnsi="Times New Roman"/>
          <w:sz w:val="24"/>
          <w:szCs w:val="24"/>
        </w:rPr>
      </w:pPr>
      <w:r w:rsidRPr="00893568">
        <w:rPr>
          <w:rFonts w:ascii="Times New Roman" w:hAnsi="Times New Roman"/>
          <w:b/>
          <w:bCs/>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ascii="Times New Roman" w:hAnsi="Times New Roman"/>
          <w:b/>
          <w:bCs/>
          <w:sz w:val="24"/>
          <w:szCs w:val="24"/>
        </w:rPr>
        <w:t xml:space="preserve">Джумайловского </w:t>
      </w:r>
      <w:r w:rsidRPr="00893568">
        <w:rPr>
          <w:rFonts w:ascii="Times New Roman" w:hAnsi="Times New Roman"/>
          <w:b/>
          <w:bCs/>
          <w:sz w:val="24"/>
          <w:szCs w:val="24"/>
        </w:rPr>
        <w:t xml:space="preserve">сельского поселения </w:t>
      </w:r>
      <w:r>
        <w:rPr>
          <w:rFonts w:ascii="Times New Roman" w:hAnsi="Times New Roman"/>
          <w:b/>
          <w:bCs/>
          <w:sz w:val="24"/>
          <w:szCs w:val="24"/>
        </w:rPr>
        <w:t>Калининского</w:t>
      </w:r>
      <w:r w:rsidRPr="00893568">
        <w:rPr>
          <w:rFonts w:ascii="Times New Roman" w:hAnsi="Times New Roman"/>
          <w:b/>
          <w:bCs/>
          <w:sz w:val="24"/>
          <w:szCs w:val="24"/>
        </w:rPr>
        <w:t xml:space="preserve"> района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 Поступление в администрацию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о нарушениях обязательных требований, указанных в пункте 1 настоящего приложения.</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Pr>
          <w:rFonts w:ascii="Times New Roman" w:hAnsi="Times New Roman"/>
          <w:sz w:val="24"/>
          <w:szCs w:val="24"/>
        </w:rPr>
        <w:t xml:space="preserve">Джумайловского </w:t>
      </w:r>
      <w:r w:rsidRPr="00893568">
        <w:rPr>
          <w:rFonts w:ascii="Times New Roman" w:hAnsi="Times New Roman"/>
          <w:sz w:val="24"/>
          <w:szCs w:val="24"/>
        </w:rPr>
        <w:t xml:space="preserve">сельского поселения </w:t>
      </w:r>
      <w:r>
        <w:rPr>
          <w:rFonts w:ascii="Times New Roman" w:hAnsi="Times New Roman"/>
          <w:sz w:val="24"/>
          <w:szCs w:val="24"/>
        </w:rPr>
        <w:t>Калининского</w:t>
      </w:r>
      <w:r w:rsidRPr="00893568">
        <w:rPr>
          <w:rFonts w:ascii="Times New Roman" w:hAnsi="Times New Roman"/>
          <w:sz w:val="24"/>
          <w:szCs w:val="24"/>
        </w:rPr>
        <w:t xml:space="preserve"> района,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4. Применение к контролируемому лицу мер правового воздействия за нарушение требований, указанных в пункте 1 настоящего приложения, а также их не</w:t>
      </w:r>
      <w:r>
        <w:rPr>
          <w:rFonts w:ascii="Times New Roman" w:hAnsi="Times New Roman"/>
          <w:sz w:val="24"/>
          <w:szCs w:val="24"/>
        </w:rPr>
        <w:t xml:space="preserve"> </w:t>
      </w:r>
      <w:r w:rsidRPr="00893568">
        <w:rPr>
          <w:rFonts w:ascii="Times New Roman" w:hAnsi="Times New Roman"/>
          <w:sz w:val="24"/>
          <w:szCs w:val="24"/>
        </w:rPr>
        <w:t>устранение в установленном порядке.</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2F3DFD">
      <w:pPr>
        <w:spacing w:after="0" w:line="240" w:lineRule="auto"/>
        <w:jc w:val="both"/>
        <w:rPr>
          <w:rFonts w:ascii="Times New Roman" w:hAnsi="Times New Roman"/>
          <w:sz w:val="24"/>
          <w:szCs w:val="24"/>
        </w:rPr>
      </w:pPr>
      <w:r w:rsidRPr="00893568">
        <w:rPr>
          <w:rFonts w:ascii="Times New Roman" w:hAnsi="Times New Roman"/>
          <w:sz w:val="24"/>
          <w:szCs w:val="24"/>
        </w:rPr>
        <w:t xml:space="preserve">Глава </w:t>
      </w:r>
      <w:r>
        <w:rPr>
          <w:rFonts w:ascii="Times New Roman" w:hAnsi="Times New Roman"/>
          <w:sz w:val="24"/>
          <w:szCs w:val="24"/>
        </w:rPr>
        <w:t xml:space="preserve">Джумайловского </w:t>
      </w:r>
      <w:r w:rsidRPr="00893568">
        <w:rPr>
          <w:rFonts w:ascii="Times New Roman" w:hAnsi="Times New Roman"/>
          <w:sz w:val="24"/>
          <w:szCs w:val="24"/>
        </w:rPr>
        <w:t>сельского поселения</w:t>
      </w:r>
    </w:p>
    <w:p w:rsidR="00AA5B38" w:rsidRPr="00893568" w:rsidRDefault="00AA5B38" w:rsidP="002F3DFD">
      <w:pPr>
        <w:spacing w:after="0" w:line="240" w:lineRule="auto"/>
        <w:jc w:val="both"/>
        <w:rPr>
          <w:rFonts w:ascii="Times New Roman" w:hAnsi="Times New Roman"/>
          <w:sz w:val="24"/>
          <w:szCs w:val="24"/>
        </w:rPr>
      </w:pPr>
      <w:r>
        <w:rPr>
          <w:rFonts w:ascii="Times New Roman" w:hAnsi="Times New Roman"/>
          <w:sz w:val="24"/>
          <w:szCs w:val="24"/>
        </w:rPr>
        <w:t>Калининского</w:t>
      </w:r>
      <w:r w:rsidRPr="00893568">
        <w:rPr>
          <w:rFonts w:ascii="Times New Roman" w:hAnsi="Times New Roman"/>
          <w:sz w:val="24"/>
          <w:szCs w:val="24"/>
        </w:rPr>
        <w:t xml:space="preserve"> района </w:t>
      </w:r>
      <w:r>
        <w:rPr>
          <w:rFonts w:ascii="Times New Roman" w:hAnsi="Times New Roman"/>
          <w:sz w:val="24"/>
          <w:szCs w:val="24"/>
        </w:rPr>
        <w:t xml:space="preserve">                                                                                               </w:t>
      </w:r>
      <w:bookmarkStart w:id="64" w:name="_GoBack"/>
      <w:bookmarkEnd w:id="64"/>
      <w:r>
        <w:rPr>
          <w:rFonts w:ascii="Times New Roman" w:hAnsi="Times New Roman"/>
          <w:sz w:val="24"/>
          <w:szCs w:val="24"/>
        </w:rPr>
        <w:t>О.И.Горбань</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Pr="00893568" w:rsidRDefault="00AA5B38" w:rsidP="00BF799D">
      <w:pPr>
        <w:spacing w:after="0" w:line="240" w:lineRule="auto"/>
        <w:ind w:firstLine="709"/>
        <w:jc w:val="both"/>
        <w:rPr>
          <w:rFonts w:ascii="Times New Roman" w:hAnsi="Times New Roman"/>
          <w:sz w:val="24"/>
          <w:szCs w:val="24"/>
        </w:rPr>
      </w:pPr>
      <w:r w:rsidRPr="00893568">
        <w:rPr>
          <w:rFonts w:ascii="Times New Roman" w:hAnsi="Times New Roman"/>
          <w:sz w:val="24"/>
          <w:szCs w:val="24"/>
        </w:rPr>
        <w:t> </w:t>
      </w:r>
    </w:p>
    <w:p w:rsidR="00AA5B38" w:rsidRDefault="00AA5B38" w:rsidP="00BF799D">
      <w:pPr>
        <w:spacing w:after="0"/>
        <w:ind w:firstLine="709"/>
        <w:jc w:val="both"/>
      </w:pPr>
    </w:p>
    <w:sectPr w:rsidR="00AA5B38" w:rsidSect="00BF799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568"/>
    <w:rsid w:val="0000003F"/>
    <w:rsid w:val="00001581"/>
    <w:rsid w:val="00001B52"/>
    <w:rsid w:val="00002C31"/>
    <w:rsid w:val="00002D52"/>
    <w:rsid w:val="000031BA"/>
    <w:rsid w:val="000033B0"/>
    <w:rsid w:val="00003583"/>
    <w:rsid w:val="00005330"/>
    <w:rsid w:val="0000598F"/>
    <w:rsid w:val="00005DC2"/>
    <w:rsid w:val="00005EF0"/>
    <w:rsid w:val="0000618A"/>
    <w:rsid w:val="000068EC"/>
    <w:rsid w:val="000079BC"/>
    <w:rsid w:val="00011561"/>
    <w:rsid w:val="00012032"/>
    <w:rsid w:val="00012AB9"/>
    <w:rsid w:val="00013156"/>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56AB"/>
    <w:rsid w:val="00025DD0"/>
    <w:rsid w:val="000262A3"/>
    <w:rsid w:val="00026DCC"/>
    <w:rsid w:val="000328AB"/>
    <w:rsid w:val="000329BF"/>
    <w:rsid w:val="00033390"/>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52C8"/>
    <w:rsid w:val="00095622"/>
    <w:rsid w:val="00095B49"/>
    <w:rsid w:val="00095BBF"/>
    <w:rsid w:val="00095EDB"/>
    <w:rsid w:val="0009654D"/>
    <w:rsid w:val="00096646"/>
    <w:rsid w:val="000A050C"/>
    <w:rsid w:val="000A0738"/>
    <w:rsid w:val="000A11D9"/>
    <w:rsid w:val="000A1462"/>
    <w:rsid w:val="000A27C3"/>
    <w:rsid w:val="000A2C19"/>
    <w:rsid w:val="000A53A6"/>
    <w:rsid w:val="000A636B"/>
    <w:rsid w:val="000A65F0"/>
    <w:rsid w:val="000A6FD9"/>
    <w:rsid w:val="000B0B5B"/>
    <w:rsid w:val="000B0CDC"/>
    <w:rsid w:val="000B23B0"/>
    <w:rsid w:val="000B3649"/>
    <w:rsid w:val="000B39EE"/>
    <w:rsid w:val="000B42D1"/>
    <w:rsid w:val="000B5CB3"/>
    <w:rsid w:val="000B73D9"/>
    <w:rsid w:val="000B7579"/>
    <w:rsid w:val="000C04BA"/>
    <w:rsid w:val="000C0B5E"/>
    <w:rsid w:val="000C0EE0"/>
    <w:rsid w:val="000C199D"/>
    <w:rsid w:val="000C1B18"/>
    <w:rsid w:val="000C2C00"/>
    <w:rsid w:val="000C3796"/>
    <w:rsid w:val="000C4C48"/>
    <w:rsid w:val="000C4F0E"/>
    <w:rsid w:val="000C5181"/>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ACF"/>
    <w:rsid w:val="00131B92"/>
    <w:rsid w:val="00132E51"/>
    <w:rsid w:val="0013362C"/>
    <w:rsid w:val="00133B22"/>
    <w:rsid w:val="001348D1"/>
    <w:rsid w:val="0013588F"/>
    <w:rsid w:val="0013615A"/>
    <w:rsid w:val="00141247"/>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531B"/>
    <w:rsid w:val="00165376"/>
    <w:rsid w:val="001664C3"/>
    <w:rsid w:val="00166F52"/>
    <w:rsid w:val="00170501"/>
    <w:rsid w:val="00171EB2"/>
    <w:rsid w:val="001736B8"/>
    <w:rsid w:val="00173CD5"/>
    <w:rsid w:val="00175857"/>
    <w:rsid w:val="00175974"/>
    <w:rsid w:val="0017645C"/>
    <w:rsid w:val="001772F9"/>
    <w:rsid w:val="00177CBC"/>
    <w:rsid w:val="00183668"/>
    <w:rsid w:val="00183CF1"/>
    <w:rsid w:val="00186C38"/>
    <w:rsid w:val="001902D8"/>
    <w:rsid w:val="00190957"/>
    <w:rsid w:val="00190D47"/>
    <w:rsid w:val="00190EA8"/>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B89"/>
    <w:rsid w:val="00203616"/>
    <w:rsid w:val="00203CA5"/>
    <w:rsid w:val="00203F52"/>
    <w:rsid w:val="00205296"/>
    <w:rsid w:val="002054A4"/>
    <w:rsid w:val="0020565C"/>
    <w:rsid w:val="00205AA6"/>
    <w:rsid w:val="00205DE2"/>
    <w:rsid w:val="00210681"/>
    <w:rsid w:val="002129E1"/>
    <w:rsid w:val="00212CC9"/>
    <w:rsid w:val="00213D9A"/>
    <w:rsid w:val="00214A12"/>
    <w:rsid w:val="00215820"/>
    <w:rsid w:val="00217760"/>
    <w:rsid w:val="00221A54"/>
    <w:rsid w:val="00221A69"/>
    <w:rsid w:val="00221DDA"/>
    <w:rsid w:val="00222A5A"/>
    <w:rsid w:val="00222ACE"/>
    <w:rsid w:val="00222E05"/>
    <w:rsid w:val="00222EAE"/>
    <w:rsid w:val="00223284"/>
    <w:rsid w:val="002234D1"/>
    <w:rsid w:val="00223A9C"/>
    <w:rsid w:val="0022431B"/>
    <w:rsid w:val="00224BA0"/>
    <w:rsid w:val="0022622C"/>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875"/>
    <w:rsid w:val="00290807"/>
    <w:rsid w:val="00290E97"/>
    <w:rsid w:val="00290F55"/>
    <w:rsid w:val="0029135C"/>
    <w:rsid w:val="00291681"/>
    <w:rsid w:val="00291EF9"/>
    <w:rsid w:val="00292229"/>
    <w:rsid w:val="002923BB"/>
    <w:rsid w:val="00292710"/>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4BCE"/>
    <w:rsid w:val="002B720A"/>
    <w:rsid w:val="002B7CF8"/>
    <w:rsid w:val="002C04DD"/>
    <w:rsid w:val="002C1D0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3DFD"/>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4213"/>
    <w:rsid w:val="003546AE"/>
    <w:rsid w:val="0035545D"/>
    <w:rsid w:val="0035636B"/>
    <w:rsid w:val="00357219"/>
    <w:rsid w:val="00360014"/>
    <w:rsid w:val="003604C0"/>
    <w:rsid w:val="0036115D"/>
    <w:rsid w:val="00361219"/>
    <w:rsid w:val="0036161A"/>
    <w:rsid w:val="00364D9A"/>
    <w:rsid w:val="00365752"/>
    <w:rsid w:val="00366039"/>
    <w:rsid w:val="0036649F"/>
    <w:rsid w:val="0036663D"/>
    <w:rsid w:val="003671F8"/>
    <w:rsid w:val="00367FDE"/>
    <w:rsid w:val="00371A17"/>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1C46"/>
    <w:rsid w:val="003927B5"/>
    <w:rsid w:val="00392AA6"/>
    <w:rsid w:val="00393E5B"/>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52D3"/>
    <w:rsid w:val="003B5EDE"/>
    <w:rsid w:val="003B73E9"/>
    <w:rsid w:val="003B7690"/>
    <w:rsid w:val="003C1375"/>
    <w:rsid w:val="003C19CF"/>
    <w:rsid w:val="003C1AEF"/>
    <w:rsid w:val="003C1FE2"/>
    <w:rsid w:val="003C51DF"/>
    <w:rsid w:val="003C7A8E"/>
    <w:rsid w:val="003D00D8"/>
    <w:rsid w:val="003D071F"/>
    <w:rsid w:val="003D0DCA"/>
    <w:rsid w:val="003D1A91"/>
    <w:rsid w:val="003D1FC1"/>
    <w:rsid w:val="003D2B95"/>
    <w:rsid w:val="003D3D9B"/>
    <w:rsid w:val="003D410A"/>
    <w:rsid w:val="003D4300"/>
    <w:rsid w:val="003D529C"/>
    <w:rsid w:val="003D54E4"/>
    <w:rsid w:val="003D572B"/>
    <w:rsid w:val="003D5E8B"/>
    <w:rsid w:val="003D5E98"/>
    <w:rsid w:val="003D653A"/>
    <w:rsid w:val="003D7806"/>
    <w:rsid w:val="003E0306"/>
    <w:rsid w:val="003E0564"/>
    <w:rsid w:val="003E0A03"/>
    <w:rsid w:val="003E3E2C"/>
    <w:rsid w:val="003E52AF"/>
    <w:rsid w:val="003E666E"/>
    <w:rsid w:val="003F1025"/>
    <w:rsid w:val="003F20AB"/>
    <w:rsid w:val="003F29ED"/>
    <w:rsid w:val="003F2C40"/>
    <w:rsid w:val="003F30C1"/>
    <w:rsid w:val="003F32EB"/>
    <w:rsid w:val="003F430F"/>
    <w:rsid w:val="003F4445"/>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212"/>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373D"/>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6D2"/>
    <w:rsid w:val="00446DF7"/>
    <w:rsid w:val="00450185"/>
    <w:rsid w:val="004512B5"/>
    <w:rsid w:val="00452F90"/>
    <w:rsid w:val="00454042"/>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03F"/>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6DC"/>
    <w:rsid w:val="004A27B9"/>
    <w:rsid w:val="004A2899"/>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4B7D"/>
    <w:rsid w:val="004C5890"/>
    <w:rsid w:val="004C5DF3"/>
    <w:rsid w:val="004C6D1F"/>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A05"/>
    <w:rsid w:val="004F0286"/>
    <w:rsid w:val="004F053D"/>
    <w:rsid w:val="004F0B2A"/>
    <w:rsid w:val="004F19EA"/>
    <w:rsid w:val="004F26A0"/>
    <w:rsid w:val="004F4369"/>
    <w:rsid w:val="004F462D"/>
    <w:rsid w:val="004F48D9"/>
    <w:rsid w:val="004F6A1B"/>
    <w:rsid w:val="004F728A"/>
    <w:rsid w:val="00502567"/>
    <w:rsid w:val="005026C0"/>
    <w:rsid w:val="005038CF"/>
    <w:rsid w:val="005042EC"/>
    <w:rsid w:val="005045B1"/>
    <w:rsid w:val="00505030"/>
    <w:rsid w:val="00505CDA"/>
    <w:rsid w:val="00505FDC"/>
    <w:rsid w:val="005076D8"/>
    <w:rsid w:val="005077F2"/>
    <w:rsid w:val="005078FB"/>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846"/>
    <w:rsid w:val="00540898"/>
    <w:rsid w:val="00540EB9"/>
    <w:rsid w:val="00541755"/>
    <w:rsid w:val="00544DA8"/>
    <w:rsid w:val="005455DB"/>
    <w:rsid w:val="0054616A"/>
    <w:rsid w:val="00546B07"/>
    <w:rsid w:val="00546EE7"/>
    <w:rsid w:val="005470AF"/>
    <w:rsid w:val="005471FC"/>
    <w:rsid w:val="005472D2"/>
    <w:rsid w:val="005508EF"/>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A03"/>
    <w:rsid w:val="005B7B41"/>
    <w:rsid w:val="005B7F4D"/>
    <w:rsid w:val="005C0DFA"/>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F36"/>
    <w:rsid w:val="006011FA"/>
    <w:rsid w:val="00601956"/>
    <w:rsid w:val="006021CF"/>
    <w:rsid w:val="00602306"/>
    <w:rsid w:val="006025DC"/>
    <w:rsid w:val="00603B7C"/>
    <w:rsid w:val="0060420B"/>
    <w:rsid w:val="0060442A"/>
    <w:rsid w:val="00604520"/>
    <w:rsid w:val="00604F93"/>
    <w:rsid w:val="00607018"/>
    <w:rsid w:val="006077E1"/>
    <w:rsid w:val="006125AC"/>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A9D"/>
    <w:rsid w:val="00631DFD"/>
    <w:rsid w:val="0063319D"/>
    <w:rsid w:val="00634B37"/>
    <w:rsid w:val="006379E2"/>
    <w:rsid w:val="00640175"/>
    <w:rsid w:val="00640FB6"/>
    <w:rsid w:val="00641013"/>
    <w:rsid w:val="0064169E"/>
    <w:rsid w:val="00642244"/>
    <w:rsid w:val="006422AA"/>
    <w:rsid w:val="006423A4"/>
    <w:rsid w:val="0064249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3DF"/>
    <w:rsid w:val="006663E4"/>
    <w:rsid w:val="00666500"/>
    <w:rsid w:val="00666BB3"/>
    <w:rsid w:val="0066788A"/>
    <w:rsid w:val="006709B0"/>
    <w:rsid w:val="00670BFA"/>
    <w:rsid w:val="006717D8"/>
    <w:rsid w:val="00671C32"/>
    <w:rsid w:val="006739EF"/>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470D"/>
    <w:rsid w:val="006C0782"/>
    <w:rsid w:val="006C1DBD"/>
    <w:rsid w:val="006C2057"/>
    <w:rsid w:val="006C332F"/>
    <w:rsid w:val="006C3B94"/>
    <w:rsid w:val="006C402D"/>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F0264"/>
    <w:rsid w:val="006F1FCF"/>
    <w:rsid w:val="006F2E49"/>
    <w:rsid w:val="006F3161"/>
    <w:rsid w:val="006F3662"/>
    <w:rsid w:val="006F3C03"/>
    <w:rsid w:val="006F4039"/>
    <w:rsid w:val="006F428A"/>
    <w:rsid w:val="006F5260"/>
    <w:rsid w:val="006F5E95"/>
    <w:rsid w:val="006F612C"/>
    <w:rsid w:val="006F71AA"/>
    <w:rsid w:val="006F79B5"/>
    <w:rsid w:val="00700820"/>
    <w:rsid w:val="00700B89"/>
    <w:rsid w:val="0070117A"/>
    <w:rsid w:val="00704BC7"/>
    <w:rsid w:val="00705E05"/>
    <w:rsid w:val="007060FA"/>
    <w:rsid w:val="00707C8A"/>
    <w:rsid w:val="00707D0D"/>
    <w:rsid w:val="00712F34"/>
    <w:rsid w:val="007141F2"/>
    <w:rsid w:val="00714460"/>
    <w:rsid w:val="00714DAA"/>
    <w:rsid w:val="00714DB0"/>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485E"/>
    <w:rsid w:val="007B53BE"/>
    <w:rsid w:val="007B54EA"/>
    <w:rsid w:val="007B6ABF"/>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CB0"/>
    <w:rsid w:val="007E279F"/>
    <w:rsid w:val="007E3B24"/>
    <w:rsid w:val="007E5120"/>
    <w:rsid w:val="007E59BF"/>
    <w:rsid w:val="007E5B9A"/>
    <w:rsid w:val="007E77CE"/>
    <w:rsid w:val="007F0227"/>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8D6"/>
    <w:rsid w:val="00827A29"/>
    <w:rsid w:val="00827B4A"/>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30D"/>
    <w:rsid w:val="00857869"/>
    <w:rsid w:val="008612A7"/>
    <w:rsid w:val="00862A2D"/>
    <w:rsid w:val="00863B82"/>
    <w:rsid w:val="00864162"/>
    <w:rsid w:val="008645AF"/>
    <w:rsid w:val="00865625"/>
    <w:rsid w:val="00865C4D"/>
    <w:rsid w:val="0086773E"/>
    <w:rsid w:val="00867D03"/>
    <w:rsid w:val="00871E55"/>
    <w:rsid w:val="00874473"/>
    <w:rsid w:val="00874657"/>
    <w:rsid w:val="00874E3E"/>
    <w:rsid w:val="00874F87"/>
    <w:rsid w:val="00875070"/>
    <w:rsid w:val="00876068"/>
    <w:rsid w:val="00877F49"/>
    <w:rsid w:val="00880475"/>
    <w:rsid w:val="0088052C"/>
    <w:rsid w:val="00880C76"/>
    <w:rsid w:val="008828EC"/>
    <w:rsid w:val="008861AB"/>
    <w:rsid w:val="00886B49"/>
    <w:rsid w:val="00886F89"/>
    <w:rsid w:val="008874BE"/>
    <w:rsid w:val="00891009"/>
    <w:rsid w:val="0089115A"/>
    <w:rsid w:val="00891FBA"/>
    <w:rsid w:val="00892C41"/>
    <w:rsid w:val="00893251"/>
    <w:rsid w:val="00893568"/>
    <w:rsid w:val="00893648"/>
    <w:rsid w:val="0089393A"/>
    <w:rsid w:val="008947E5"/>
    <w:rsid w:val="008965C3"/>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5A3C"/>
    <w:rsid w:val="008D5DF4"/>
    <w:rsid w:val="008D63DB"/>
    <w:rsid w:val="008D6B2E"/>
    <w:rsid w:val="008D79CC"/>
    <w:rsid w:val="008E00F4"/>
    <w:rsid w:val="008E117F"/>
    <w:rsid w:val="008E18ED"/>
    <w:rsid w:val="008E195E"/>
    <w:rsid w:val="008E3E03"/>
    <w:rsid w:val="008E642F"/>
    <w:rsid w:val="008E6C23"/>
    <w:rsid w:val="008E7316"/>
    <w:rsid w:val="008E74F4"/>
    <w:rsid w:val="008F02BF"/>
    <w:rsid w:val="008F2253"/>
    <w:rsid w:val="008F5F9F"/>
    <w:rsid w:val="008F6041"/>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92C"/>
    <w:rsid w:val="00945D62"/>
    <w:rsid w:val="0094678C"/>
    <w:rsid w:val="00946E39"/>
    <w:rsid w:val="00947253"/>
    <w:rsid w:val="00947589"/>
    <w:rsid w:val="009502E4"/>
    <w:rsid w:val="009504CD"/>
    <w:rsid w:val="00951868"/>
    <w:rsid w:val="0095239D"/>
    <w:rsid w:val="0095410E"/>
    <w:rsid w:val="00954828"/>
    <w:rsid w:val="00957ED1"/>
    <w:rsid w:val="00960264"/>
    <w:rsid w:val="009607DC"/>
    <w:rsid w:val="00961100"/>
    <w:rsid w:val="00962BFA"/>
    <w:rsid w:val="00962C60"/>
    <w:rsid w:val="009630A1"/>
    <w:rsid w:val="00963ACF"/>
    <w:rsid w:val="00964777"/>
    <w:rsid w:val="009652C9"/>
    <w:rsid w:val="00965484"/>
    <w:rsid w:val="00965B3E"/>
    <w:rsid w:val="00965E69"/>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6D3"/>
    <w:rsid w:val="009B537A"/>
    <w:rsid w:val="009B5E3F"/>
    <w:rsid w:val="009B6559"/>
    <w:rsid w:val="009B681F"/>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FB"/>
    <w:rsid w:val="009F5376"/>
    <w:rsid w:val="009F687F"/>
    <w:rsid w:val="00A004A7"/>
    <w:rsid w:val="00A00EF6"/>
    <w:rsid w:val="00A00F39"/>
    <w:rsid w:val="00A00FE4"/>
    <w:rsid w:val="00A013B3"/>
    <w:rsid w:val="00A023BC"/>
    <w:rsid w:val="00A02641"/>
    <w:rsid w:val="00A02B21"/>
    <w:rsid w:val="00A02D77"/>
    <w:rsid w:val="00A041AE"/>
    <w:rsid w:val="00A05032"/>
    <w:rsid w:val="00A05A52"/>
    <w:rsid w:val="00A06077"/>
    <w:rsid w:val="00A060FC"/>
    <w:rsid w:val="00A0680F"/>
    <w:rsid w:val="00A06B48"/>
    <w:rsid w:val="00A07CC4"/>
    <w:rsid w:val="00A10649"/>
    <w:rsid w:val="00A1064A"/>
    <w:rsid w:val="00A106EB"/>
    <w:rsid w:val="00A10C2F"/>
    <w:rsid w:val="00A12B24"/>
    <w:rsid w:val="00A13BE9"/>
    <w:rsid w:val="00A16A4F"/>
    <w:rsid w:val="00A16F71"/>
    <w:rsid w:val="00A173AB"/>
    <w:rsid w:val="00A17E50"/>
    <w:rsid w:val="00A2036E"/>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B26"/>
    <w:rsid w:val="00A9374D"/>
    <w:rsid w:val="00A957DE"/>
    <w:rsid w:val="00A96A8A"/>
    <w:rsid w:val="00A97A97"/>
    <w:rsid w:val="00A97BF1"/>
    <w:rsid w:val="00A97C00"/>
    <w:rsid w:val="00A97E98"/>
    <w:rsid w:val="00AA07E8"/>
    <w:rsid w:val="00AA2496"/>
    <w:rsid w:val="00AA32ED"/>
    <w:rsid w:val="00AA422A"/>
    <w:rsid w:val="00AA5B38"/>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72"/>
    <w:rsid w:val="00AC0051"/>
    <w:rsid w:val="00AC05FB"/>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4167"/>
    <w:rsid w:val="00AD6379"/>
    <w:rsid w:val="00AD6710"/>
    <w:rsid w:val="00AE0103"/>
    <w:rsid w:val="00AE08A8"/>
    <w:rsid w:val="00AE10FB"/>
    <w:rsid w:val="00AE20AD"/>
    <w:rsid w:val="00AE2453"/>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ACF"/>
    <w:rsid w:val="00B0403A"/>
    <w:rsid w:val="00B048D3"/>
    <w:rsid w:val="00B055F5"/>
    <w:rsid w:val="00B07118"/>
    <w:rsid w:val="00B07BA0"/>
    <w:rsid w:val="00B1046B"/>
    <w:rsid w:val="00B10DF6"/>
    <w:rsid w:val="00B1109B"/>
    <w:rsid w:val="00B127A6"/>
    <w:rsid w:val="00B148D1"/>
    <w:rsid w:val="00B158A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601C"/>
    <w:rsid w:val="00B366AB"/>
    <w:rsid w:val="00B36A08"/>
    <w:rsid w:val="00B377E6"/>
    <w:rsid w:val="00B409C6"/>
    <w:rsid w:val="00B40AAC"/>
    <w:rsid w:val="00B413A1"/>
    <w:rsid w:val="00B41EFC"/>
    <w:rsid w:val="00B42043"/>
    <w:rsid w:val="00B432A3"/>
    <w:rsid w:val="00B436A1"/>
    <w:rsid w:val="00B43F2A"/>
    <w:rsid w:val="00B44091"/>
    <w:rsid w:val="00B4492B"/>
    <w:rsid w:val="00B45231"/>
    <w:rsid w:val="00B4552C"/>
    <w:rsid w:val="00B46159"/>
    <w:rsid w:val="00B46730"/>
    <w:rsid w:val="00B46C11"/>
    <w:rsid w:val="00B46DD1"/>
    <w:rsid w:val="00B472F0"/>
    <w:rsid w:val="00B500A7"/>
    <w:rsid w:val="00B522AE"/>
    <w:rsid w:val="00B52F42"/>
    <w:rsid w:val="00B53113"/>
    <w:rsid w:val="00B53962"/>
    <w:rsid w:val="00B53C9C"/>
    <w:rsid w:val="00B5547D"/>
    <w:rsid w:val="00B557A6"/>
    <w:rsid w:val="00B55E15"/>
    <w:rsid w:val="00B560AB"/>
    <w:rsid w:val="00B560C1"/>
    <w:rsid w:val="00B56CF9"/>
    <w:rsid w:val="00B579C1"/>
    <w:rsid w:val="00B605D8"/>
    <w:rsid w:val="00B60865"/>
    <w:rsid w:val="00B60DBC"/>
    <w:rsid w:val="00B61512"/>
    <w:rsid w:val="00B621FC"/>
    <w:rsid w:val="00B63B77"/>
    <w:rsid w:val="00B64CD0"/>
    <w:rsid w:val="00B66FEC"/>
    <w:rsid w:val="00B67089"/>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375E"/>
    <w:rsid w:val="00B83978"/>
    <w:rsid w:val="00B8470F"/>
    <w:rsid w:val="00B84720"/>
    <w:rsid w:val="00B84876"/>
    <w:rsid w:val="00B850ED"/>
    <w:rsid w:val="00B871FA"/>
    <w:rsid w:val="00B90438"/>
    <w:rsid w:val="00B91708"/>
    <w:rsid w:val="00B924EB"/>
    <w:rsid w:val="00B936CC"/>
    <w:rsid w:val="00B942E7"/>
    <w:rsid w:val="00B94C59"/>
    <w:rsid w:val="00B96A10"/>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D72"/>
    <w:rsid w:val="00BB30E7"/>
    <w:rsid w:val="00BB3672"/>
    <w:rsid w:val="00BB3EB3"/>
    <w:rsid w:val="00BB5137"/>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99D"/>
    <w:rsid w:val="00BF7C40"/>
    <w:rsid w:val="00C00110"/>
    <w:rsid w:val="00C001CD"/>
    <w:rsid w:val="00C0137E"/>
    <w:rsid w:val="00C02BEE"/>
    <w:rsid w:val="00C0482C"/>
    <w:rsid w:val="00C0617B"/>
    <w:rsid w:val="00C06186"/>
    <w:rsid w:val="00C065AB"/>
    <w:rsid w:val="00C07484"/>
    <w:rsid w:val="00C07AF8"/>
    <w:rsid w:val="00C07DAD"/>
    <w:rsid w:val="00C104BE"/>
    <w:rsid w:val="00C10613"/>
    <w:rsid w:val="00C11A8D"/>
    <w:rsid w:val="00C135D6"/>
    <w:rsid w:val="00C1363F"/>
    <w:rsid w:val="00C16D5D"/>
    <w:rsid w:val="00C17B97"/>
    <w:rsid w:val="00C2034B"/>
    <w:rsid w:val="00C2097E"/>
    <w:rsid w:val="00C22535"/>
    <w:rsid w:val="00C2268C"/>
    <w:rsid w:val="00C242DA"/>
    <w:rsid w:val="00C24A7F"/>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3B36"/>
    <w:rsid w:val="00C43E4D"/>
    <w:rsid w:val="00C459FF"/>
    <w:rsid w:val="00C476BC"/>
    <w:rsid w:val="00C501A6"/>
    <w:rsid w:val="00C50ABF"/>
    <w:rsid w:val="00C50F7B"/>
    <w:rsid w:val="00C513CE"/>
    <w:rsid w:val="00C518AD"/>
    <w:rsid w:val="00C51DAB"/>
    <w:rsid w:val="00C52C91"/>
    <w:rsid w:val="00C532BA"/>
    <w:rsid w:val="00C53809"/>
    <w:rsid w:val="00C54DF5"/>
    <w:rsid w:val="00C56E5B"/>
    <w:rsid w:val="00C57328"/>
    <w:rsid w:val="00C6044A"/>
    <w:rsid w:val="00C60EFB"/>
    <w:rsid w:val="00C61400"/>
    <w:rsid w:val="00C63656"/>
    <w:rsid w:val="00C65028"/>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745C"/>
    <w:rsid w:val="00C8786C"/>
    <w:rsid w:val="00C87C1A"/>
    <w:rsid w:val="00C909D7"/>
    <w:rsid w:val="00C9135B"/>
    <w:rsid w:val="00C923FF"/>
    <w:rsid w:val="00C936B4"/>
    <w:rsid w:val="00C94F98"/>
    <w:rsid w:val="00C95997"/>
    <w:rsid w:val="00C95A40"/>
    <w:rsid w:val="00C9611E"/>
    <w:rsid w:val="00C97606"/>
    <w:rsid w:val="00CA1ADE"/>
    <w:rsid w:val="00CA20A7"/>
    <w:rsid w:val="00CA3238"/>
    <w:rsid w:val="00CA4047"/>
    <w:rsid w:val="00CA7B75"/>
    <w:rsid w:val="00CB061A"/>
    <w:rsid w:val="00CB0C61"/>
    <w:rsid w:val="00CB10E2"/>
    <w:rsid w:val="00CB1580"/>
    <w:rsid w:val="00CB1810"/>
    <w:rsid w:val="00CB36DF"/>
    <w:rsid w:val="00CB4F85"/>
    <w:rsid w:val="00CB6551"/>
    <w:rsid w:val="00CB6EBD"/>
    <w:rsid w:val="00CB718E"/>
    <w:rsid w:val="00CB77EA"/>
    <w:rsid w:val="00CC0C15"/>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20A71"/>
    <w:rsid w:val="00D20FF9"/>
    <w:rsid w:val="00D21AD8"/>
    <w:rsid w:val="00D21B6D"/>
    <w:rsid w:val="00D232C4"/>
    <w:rsid w:val="00D23D6B"/>
    <w:rsid w:val="00D25904"/>
    <w:rsid w:val="00D25949"/>
    <w:rsid w:val="00D25B85"/>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E5"/>
    <w:rsid w:val="00D40309"/>
    <w:rsid w:val="00D411D9"/>
    <w:rsid w:val="00D41A05"/>
    <w:rsid w:val="00D41CFA"/>
    <w:rsid w:val="00D43619"/>
    <w:rsid w:val="00D4378E"/>
    <w:rsid w:val="00D44CB9"/>
    <w:rsid w:val="00D450CB"/>
    <w:rsid w:val="00D472DB"/>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B62"/>
    <w:rsid w:val="00D82C5D"/>
    <w:rsid w:val="00D84031"/>
    <w:rsid w:val="00D8528E"/>
    <w:rsid w:val="00D85B04"/>
    <w:rsid w:val="00D86AA8"/>
    <w:rsid w:val="00D86AFB"/>
    <w:rsid w:val="00D86FAB"/>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820"/>
    <w:rsid w:val="00E273A2"/>
    <w:rsid w:val="00E27F2E"/>
    <w:rsid w:val="00E30B61"/>
    <w:rsid w:val="00E3216F"/>
    <w:rsid w:val="00E32B2E"/>
    <w:rsid w:val="00E330FD"/>
    <w:rsid w:val="00E34BF0"/>
    <w:rsid w:val="00E35603"/>
    <w:rsid w:val="00E368FB"/>
    <w:rsid w:val="00E37379"/>
    <w:rsid w:val="00E37482"/>
    <w:rsid w:val="00E400AB"/>
    <w:rsid w:val="00E4077A"/>
    <w:rsid w:val="00E40B88"/>
    <w:rsid w:val="00E40BC1"/>
    <w:rsid w:val="00E415E9"/>
    <w:rsid w:val="00E425C2"/>
    <w:rsid w:val="00E42BD6"/>
    <w:rsid w:val="00E4408A"/>
    <w:rsid w:val="00E45035"/>
    <w:rsid w:val="00E4532B"/>
    <w:rsid w:val="00E46775"/>
    <w:rsid w:val="00E468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22C4"/>
    <w:rsid w:val="00EA3A42"/>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9E8"/>
    <w:rsid w:val="00EE3F36"/>
    <w:rsid w:val="00EE4E1B"/>
    <w:rsid w:val="00EE54C7"/>
    <w:rsid w:val="00EE57EE"/>
    <w:rsid w:val="00EE5B27"/>
    <w:rsid w:val="00EE6DE4"/>
    <w:rsid w:val="00EE6E0C"/>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B6C"/>
    <w:rsid w:val="00F20FE1"/>
    <w:rsid w:val="00F210D5"/>
    <w:rsid w:val="00F21489"/>
    <w:rsid w:val="00F2206D"/>
    <w:rsid w:val="00F2210C"/>
    <w:rsid w:val="00F22860"/>
    <w:rsid w:val="00F229AC"/>
    <w:rsid w:val="00F234A2"/>
    <w:rsid w:val="00F23905"/>
    <w:rsid w:val="00F23A50"/>
    <w:rsid w:val="00F24223"/>
    <w:rsid w:val="00F243A6"/>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E56"/>
    <w:rsid w:val="00F47E88"/>
    <w:rsid w:val="00F50AB2"/>
    <w:rsid w:val="00F50B3F"/>
    <w:rsid w:val="00F514BE"/>
    <w:rsid w:val="00F51FBD"/>
    <w:rsid w:val="00F52DAD"/>
    <w:rsid w:val="00F52DB0"/>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5B7"/>
    <w:rsid w:val="00F705FD"/>
    <w:rsid w:val="00F70F4D"/>
    <w:rsid w:val="00F71787"/>
    <w:rsid w:val="00F72476"/>
    <w:rsid w:val="00F727ED"/>
    <w:rsid w:val="00F756D5"/>
    <w:rsid w:val="00F80606"/>
    <w:rsid w:val="00F80C72"/>
    <w:rsid w:val="00F80DAF"/>
    <w:rsid w:val="00F83685"/>
    <w:rsid w:val="00F83FBA"/>
    <w:rsid w:val="00F840A4"/>
    <w:rsid w:val="00F84352"/>
    <w:rsid w:val="00F84C2E"/>
    <w:rsid w:val="00F90688"/>
    <w:rsid w:val="00F91850"/>
    <w:rsid w:val="00F925AE"/>
    <w:rsid w:val="00F92CAD"/>
    <w:rsid w:val="00F935CF"/>
    <w:rsid w:val="00F93879"/>
    <w:rsid w:val="00F93EED"/>
    <w:rsid w:val="00F94FA5"/>
    <w:rsid w:val="00F97121"/>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C2E"/>
    <w:rsid w:val="00FB4D0C"/>
    <w:rsid w:val="00FB6954"/>
    <w:rsid w:val="00FB7AC3"/>
    <w:rsid w:val="00FC4A6C"/>
    <w:rsid w:val="00FC5413"/>
    <w:rsid w:val="00FC606B"/>
    <w:rsid w:val="00FC60C3"/>
    <w:rsid w:val="00FC63DC"/>
    <w:rsid w:val="00FC6FBD"/>
    <w:rsid w:val="00FC72CC"/>
    <w:rsid w:val="00FD0013"/>
    <w:rsid w:val="00FD08B7"/>
    <w:rsid w:val="00FD0BED"/>
    <w:rsid w:val="00FD138F"/>
    <w:rsid w:val="00FD1787"/>
    <w:rsid w:val="00FD2736"/>
    <w:rsid w:val="00FD2A3B"/>
    <w:rsid w:val="00FD3131"/>
    <w:rsid w:val="00FD37C4"/>
    <w:rsid w:val="00FD4215"/>
    <w:rsid w:val="00FD450B"/>
    <w:rsid w:val="00FD538F"/>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3CD"/>
    <w:rsid w:val="00FF24A7"/>
    <w:rsid w:val="00FF2FD2"/>
    <w:rsid w:val="00FF4469"/>
    <w:rsid w:val="00FF5B23"/>
    <w:rsid w:val="00FF6FB2"/>
    <w:rsid w:val="00FF72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5E"/>
    <w:pPr>
      <w:spacing w:after="200" w:line="276" w:lineRule="auto"/>
    </w:pPr>
  </w:style>
  <w:style w:type="paragraph" w:styleId="Heading1">
    <w:name w:val="heading 1"/>
    <w:basedOn w:val="Normal"/>
    <w:link w:val="Heading1Char"/>
    <w:uiPriority w:val="99"/>
    <w:qFormat/>
    <w:rsid w:val="0089356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BF799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F799D"/>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356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BF799D"/>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F799D"/>
    <w:rPr>
      <w:rFonts w:ascii="Cambria" w:hAnsi="Cambria" w:cs="Times New Roman"/>
      <w:b/>
      <w:bCs/>
      <w:color w:val="4F81BD"/>
    </w:rPr>
  </w:style>
  <w:style w:type="paragraph" w:styleId="NormalWeb">
    <w:name w:val="Normal (Web)"/>
    <w:basedOn w:val="Normal"/>
    <w:uiPriority w:val="99"/>
    <w:rsid w:val="00893568"/>
    <w:pPr>
      <w:spacing w:before="100" w:beforeAutospacing="1" w:after="100" w:afterAutospacing="1" w:line="240" w:lineRule="auto"/>
    </w:pPr>
    <w:rPr>
      <w:rFonts w:ascii="Times New Roman" w:hAnsi="Times New Roman"/>
      <w:sz w:val="24"/>
      <w:szCs w:val="24"/>
    </w:rPr>
  </w:style>
  <w:style w:type="character" w:customStyle="1" w:styleId="1">
    <w:name w:val="Гиперссылка1"/>
    <w:basedOn w:val="DefaultParagraphFont"/>
    <w:uiPriority w:val="99"/>
    <w:rsid w:val="00893568"/>
    <w:rPr>
      <w:rFonts w:cs="Times New Roman"/>
    </w:rPr>
  </w:style>
  <w:style w:type="paragraph" w:customStyle="1" w:styleId="10">
    <w:name w:val="Нижний колонтитул1"/>
    <w:basedOn w:val="Normal"/>
    <w:uiPriority w:val="99"/>
    <w:rsid w:val="00893568"/>
    <w:pPr>
      <w:spacing w:before="100" w:beforeAutospacing="1" w:after="100" w:afterAutospacing="1" w:line="240" w:lineRule="auto"/>
    </w:pPr>
    <w:rPr>
      <w:rFonts w:ascii="Times New Roman" w:hAnsi="Times New Roman"/>
      <w:sz w:val="24"/>
      <w:szCs w:val="24"/>
    </w:rPr>
  </w:style>
  <w:style w:type="paragraph" w:customStyle="1" w:styleId="a">
    <w:name w:val="Нормальный (таблица)"/>
    <w:basedOn w:val="Normal"/>
    <w:next w:val="Normal"/>
    <w:uiPriority w:val="99"/>
    <w:rsid w:val="00BF799D"/>
    <w:pPr>
      <w:widowControl w:val="0"/>
      <w:autoSpaceDE w:val="0"/>
      <w:autoSpaceDN w:val="0"/>
      <w:adjustRightInd w:val="0"/>
      <w:spacing w:after="0" w:line="240" w:lineRule="auto"/>
      <w:jc w:val="both"/>
    </w:pPr>
    <w:rPr>
      <w:rFonts w:ascii="Arial" w:hAnsi="Arial" w:cs="Arial"/>
      <w:sz w:val="26"/>
      <w:szCs w:val="26"/>
    </w:rPr>
  </w:style>
  <w:style w:type="paragraph" w:styleId="BalloonText">
    <w:name w:val="Balloon Text"/>
    <w:basedOn w:val="Normal"/>
    <w:link w:val="BalloonTextChar"/>
    <w:uiPriority w:val="99"/>
    <w:semiHidden/>
    <w:rsid w:val="00A06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6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23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F1F5643-3AEB-4438-9333-2E47F2A9D0E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AACC3337-7E8A-426B-B276-4A9507EDFF07" TargetMode="External"/><Relationship Id="rId12" Type="http://schemas.openxmlformats.org/officeDocument/2006/relationships/hyperlink" Target="http://pravo-search.minjust.ru:8080/bigs/showDocument.html?id=313AE05C-60D9-4F9E-8A34-D942808694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313AE05C-60D9-4F9E-8A34-D942808694A8"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CF1F5643-3AEB-4438-9333-2E47F2A9D0E7" TargetMode="External"/><Relationship Id="rId4" Type="http://schemas.openxmlformats.org/officeDocument/2006/relationships/image" Target="media/image1.png"/><Relationship Id="rId9" Type="http://schemas.openxmlformats.org/officeDocument/2006/relationships/hyperlink" Target="http://pravo-search.minjust.ru:8080/bigs/showDocument.html?id=AACC3337-7E8A-426B-B276-4A9507EDFF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21</Pages>
  <Words>10927</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ВУС</cp:lastModifiedBy>
  <cp:revision>3</cp:revision>
  <dcterms:created xsi:type="dcterms:W3CDTF">2022-01-25T12:22:00Z</dcterms:created>
  <dcterms:modified xsi:type="dcterms:W3CDTF">2022-01-31T12:24:00Z</dcterms:modified>
</cp:coreProperties>
</file>