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6F" w:rsidRPr="0030798D" w:rsidRDefault="00B70C6F" w:rsidP="00B70C6F">
      <w:pPr>
        <w:spacing w:line="360" w:lineRule="exact"/>
        <w:rPr>
          <w:bCs/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tabs>
                <w:tab w:val="center" w:pos="4924"/>
                <w:tab w:val="left" w:pos="5892"/>
              </w:tabs>
              <w:spacing w:after="0" w:line="240" w:lineRule="auto"/>
              <w:jc w:val="center"/>
              <w:rPr>
                <w:noProof/>
              </w:rPr>
            </w:pPr>
            <w:r w:rsidRPr="00B70C6F">
              <w:rPr>
                <w:noProof/>
                <w:lang w:eastAsia="ru-RU"/>
              </w:rPr>
              <w:drawing>
                <wp:inline distT="0" distB="0" distL="0" distR="0">
                  <wp:extent cx="593090" cy="704215"/>
                  <wp:effectExtent l="1905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6F" w:rsidRDefault="00B70C6F" w:rsidP="00B70C6F">
            <w:pPr>
              <w:tabs>
                <w:tab w:val="center" w:pos="4924"/>
                <w:tab w:val="left" w:pos="5892"/>
              </w:tabs>
              <w:spacing w:after="0" w:line="240" w:lineRule="auto"/>
              <w:jc w:val="center"/>
              <w:rPr>
                <w:noProof/>
              </w:rPr>
            </w:pPr>
          </w:p>
          <w:p w:rsidR="00B70C6F" w:rsidRPr="00B70C6F" w:rsidRDefault="00B70C6F" w:rsidP="00B70C6F">
            <w:pPr>
              <w:tabs>
                <w:tab w:val="center" w:pos="4924"/>
                <w:tab w:val="left" w:pos="5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0C6F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ДЖУМАЙЛОВСКОГО СЕЛЬСКОГО ПОСЕЛЕНИЯ КАЛИНИНСКОГО РАЙОНА</w:t>
            </w: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Pr="000A7890" w:rsidRDefault="000A7890" w:rsidP="00B70C6F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A7890">
              <w:rPr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C6F" w:rsidTr="00023FC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70C6F" w:rsidRPr="00B70C6F" w:rsidRDefault="00B70C6F" w:rsidP="00B70C6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C6F" w:rsidRPr="00CB2B18" w:rsidRDefault="00B70C6F" w:rsidP="00B70C6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70C6F" w:rsidRPr="00C35946" w:rsidRDefault="00B70C6F" w:rsidP="00B70C6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70C6F" w:rsidRPr="00B70C6F" w:rsidRDefault="00B70C6F" w:rsidP="00B70C6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C6F" w:rsidRPr="00C35946" w:rsidRDefault="00B70C6F" w:rsidP="00B70C6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Pr="00767385" w:rsidRDefault="00B70C6F" w:rsidP="00B70C6F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7385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E0" w:rsidRPr="002C18D2" w:rsidRDefault="00BF46E0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C6F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</w:t>
      </w:r>
    </w:p>
    <w:p w:rsidR="00B70C6F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ярмарок, выставок-ярмарок на территории </w:t>
      </w:r>
    </w:p>
    <w:p w:rsidR="002C18D2" w:rsidRDefault="00B70C6F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Джумайловского сельского поселения</w:t>
      </w:r>
    </w:p>
    <w:p w:rsidR="00B70C6F" w:rsidRPr="002C18D2" w:rsidRDefault="00B70C6F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46E0" w:rsidRPr="002C18D2" w:rsidRDefault="00BF46E0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AB369B" w:rsidRPr="00AB369B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</w:t>
      </w:r>
      <w:r w:rsidR="00B70C6F">
        <w:rPr>
          <w:rFonts w:ascii="Times New Roman" w:eastAsia="Calibri" w:hAnsi="Times New Roman" w:cs="Times New Roman"/>
          <w:sz w:val="28"/>
        </w:rPr>
        <w:t>Общему о</w:t>
      </w:r>
      <w:r w:rsidRPr="00AB369B">
        <w:rPr>
          <w:rFonts w:ascii="Times New Roman" w:eastAsia="Calibri" w:hAnsi="Times New Roman" w:cs="Times New Roman"/>
          <w:sz w:val="28"/>
        </w:rPr>
        <w:t xml:space="preserve">тделу </w:t>
      </w:r>
      <w:r w:rsidR="00B70C6F">
        <w:rPr>
          <w:rFonts w:ascii="Times New Roman" w:eastAsia="Calibri" w:hAnsi="Times New Roman" w:cs="Times New Roman"/>
          <w:sz w:val="28"/>
        </w:rPr>
        <w:t>администрации Джумайловского сельского поселения Калининского района</w:t>
      </w:r>
      <w:r w:rsidRPr="00AB369B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AB369B">
        <w:rPr>
          <w:rFonts w:ascii="Times New Roman" w:eastAsia="Calibri" w:hAnsi="Times New Roman" w:cs="Times New Roman"/>
          <w:sz w:val="28"/>
        </w:rPr>
        <w:t>разместить постановление</w:t>
      </w:r>
      <w:proofErr w:type="gramEnd"/>
      <w:r w:rsidRPr="00AB369B">
        <w:rPr>
          <w:rFonts w:ascii="Times New Roman" w:eastAsia="Calibri" w:hAnsi="Times New Roman" w:cs="Times New Roman"/>
          <w:sz w:val="28"/>
        </w:rPr>
        <w:t xml:space="preserve"> на официальном сайте </w:t>
      </w:r>
      <w:r w:rsidR="00B70C6F">
        <w:rPr>
          <w:rFonts w:ascii="Times New Roman" w:eastAsia="Calibri" w:hAnsi="Times New Roman" w:cs="Times New Roman"/>
          <w:sz w:val="28"/>
        </w:rPr>
        <w:t xml:space="preserve">Джумайловского сельского поселения Калининского района </w:t>
      </w:r>
      <w:r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«Интернет».</w:t>
      </w:r>
    </w:p>
    <w:p w:rsidR="00B70C6F" w:rsidRPr="00B70C6F" w:rsidRDefault="00B70C6F" w:rsidP="00BF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B70C6F">
        <w:rPr>
          <w:rFonts w:ascii="Times New Roman" w:hAnsi="Times New Roman" w:cs="Times New Roman"/>
          <w:color w:val="000000"/>
          <w:sz w:val="28"/>
          <w:szCs w:val="28"/>
        </w:rPr>
        <w:t>Контроль   за</w:t>
      </w:r>
      <w:proofErr w:type="gramEnd"/>
      <w:r w:rsidRPr="00B70C6F">
        <w:rPr>
          <w:rFonts w:ascii="Times New Roman" w:hAnsi="Times New Roman" w:cs="Times New Roman"/>
          <w:color w:val="000000"/>
          <w:sz w:val="28"/>
          <w:szCs w:val="28"/>
        </w:rPr>
        <w:t xml:space="preserve">     выполнением     настоящего</w:t>
      </w:r>
      <w:r w:rsidRPr="00B70C6F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C18D2" w:rsidRPr="002C18D2" w:rsidRDefault="00B70C6F" w:rsidP="00BF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4</w:t>
      </w:r>
      <w:r w:rsidRPr="00B70C6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37E99" w:rsidRPr="00137E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46E0" w:rsidRDefault="00BF46E0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6E0" w:rsidRDefault="00BF46E0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6E0" w:rsidRDefault="00BF46E0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F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BF46E0" w:rsidRDefault="00BF46E0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   О.И. Горбань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F46E0" w:rsidTr="00BF46E0">
        <w:tc>
          <w:tcPr>
            <w:tcW w:w="4927" w:type="dxa"/>
          </w:tcPr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2C1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а</w:t>
            </w:r>
            <w:r w:rsidRPr="002C1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_____________ № ______ 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BF46E0" w:rsidRDefault="002C18D2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BF46E0" w:rsidRDefault="00BF46E0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и </w:t>
      </w:r>
    </w:p>
    <w:p w:rsidR="00BF46E0" w:rsidRDefault="00BF46E0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агропромышленных выставок-ярмарок на территории </w:t>
      </w:r>
    </w:p>
    <w:p w:rsidR="00BF46E0" w:rsidRDefault="00BF46E0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Джумайловского сельского поселения </w:t>
      </w:r>
    </w:p>
    <w:p w:rsidR="00BF46E0" w:rsidRPr="00BF46E0" w:rsidRDefault="00BF46E0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</w:t>
      </w:r>
      <w:r w:rsidR="002C18D2" w:rsidRPr="000F2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администрацией </w:t>
      </w:r>
      <w:r w:rsidR="007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7B5B98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5B98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F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F04447" w:rsidRPr="000F2E29" w:rsidRDefault="0012493E" w:rsidP="000F2E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2) для индивидуального предпринимателя - фамилию, имя, отчество, почтовый адрес, основной государственный регистрационный номер </w:t>
      </w:r>
      <w:r w:rsidRPr="00F96B9C"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</w:t>
      </w:r>
      <w:r w:rsidRPr="000F2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r w:rsidR="007B5B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постановлении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7B5B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21 </w:t>
      </w:r>
      <w:r w:rsidR="002C18D2" w:rsidRPr="000F2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календарных дней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принимает </w:t>
      </w:r>
      <w:r w:rsidR="007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0F2E29">
        <w:rPr>
          <w:rFonts w:ascii="Times New Roman" w:eastAsia="Times New Roman" w:hAnsi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F2E29">
        <w:rPr>
          <w:rFonts w:ascii="Times New Roman" w:hAnsi="Times New Roman"/>
          <w:sz w:val="28"/>
          <w:szCs w:val="28"/>
        </w:rPr>
        <w:t xml:space="preserve"> </w:t>
      </w:r>
      <w:r w:rsidR="00757D85">
        <w:rPr>
          <w:rFonts w:ascii="Times New Roman" w:hAnsi="Times New Roman"/>
          <w:sz w:val="28"/>
          <w:szCs w:val="28"/>
        </w:rPr>
        <w:t xml:space="preserve">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</w:t>
      </w:r>
      <w:r w:rsidR="00757D85" w:rsidRPr="000F2E29">
        <w:rPr>
          <w:rFonts w:ascii="Times New Roman" w:hAnsi="Times New Roman"/>
          <w:color w:val="FF0000"/>
          <w:sz w:val="28"/>
          <w:szCs w:val="28"/>
        </w:rPr>
        <w:t xml:space="preserve">официальному </w:t>
      </w:r>
      <w:r w:rsidR="000F2E29" w:rsidRPr="000F2E29">
        <w:rPr>
          <w:rFonts w:ascii="Times New Roman" w:hAnsi="Times New Roman"/>
          <w:color w:val="FF0000"/>
          <w:sz w:val="28"/>
          <w:szCs w:val="28"/>
        </w:rPr>
        <w:t>обнародованию</w:t>
      </w:r>
      <w:r w:rsidR="00757D85" w:rsidRPr="000F2E29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0A7890" w:rsidRDefault="000A7890" w:rsidP="00B04C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7890" w:rsidRDefault="000A7890" w:rsidP="000A789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7890" w:rsidRDefault="000A7890" w:rsidP="000A789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7890" w:rsidRDefault="000A7890" w:rsidP="000A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0A7890" w:rsidRDefault="000A7890" w:rsidP="000A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   О.И. Горбань</w:t>
      </w:r>
    </w:p>
    <w:p w:rsidR="000A7890" w:rsidRPr="000F2E29" w:rsidRDefault="000A7890" w:rsidP="000A7890">
      <w:pPr>
        <w:spacing w:after="0" w:line="240" w:lineRule="auto"/>
        <w:jc w:val="both"/>
        <w:rPr>
          <w:color w:val="FF0000"/>
        </w:rPr>
      </w:pPr>
    </w:p>
    <w:sectPr w:rsidR="000A7890" w:rsidRPr="000F2E29" w:rsidSect="00B70C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18D2"/>
    <w:rsid w:val="000241F3"/>
    <w:rsid w:val="000A7890"/>
    <w:rsid w:val="000F2E29"/>
    <w:rsid w:val="0012481A"/>
    <w:rsid w:val="0012493E"/>
    <w:rsid w:val="00137E99"/>
    <w:rsid w:val="00270B87"/>
    <w:rsid w:val="002C18D2"/>
    <w:rsid w:val="004D176E"/>
    <w:rsid w:val="004D2E2B"/>
    <w:rsid w:val="00525585"/>
    <w:rsid w:val="00566B63"/>
    <w:rsid w:val="007029DD"/>
    <w:rsid w:val="00757D85"/>
    <w:rsid w:val="007B5B98"/>
    <w:rsid w:val="008266CE"/>
    <w:rsid w:val="008D41F0"/>
    <w:rsid w:val="00A573AD"/>
    <w:rsid w:val="00AB369B"/>
    <w:rsid w:val="00AE4E8B"/>
    <w:rsid w:val="00B04C12"/>
    <w:rsid w:val="00B70C6F"/>
    <w:rsid w:val="00B83808"/>
    <w:rsid w:val="00BA21B1"/>
    <w:rsid w:val="00BF46E0"/>
    <w:rsid w:val="00CD18FA"/>
    <w:rsid w:val="00D55C45"/>
    <w:rsid w:val="00D74688"/>
    <w:rsid w:val="00F04447"/>
    <w:rsid w:val="00F6017C"/>
    <w:rsid w:val="00FE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rsid w:val="00B70C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styleId="a8">
    <w:name w:val="Table Grid"/>
    <w:basedOn w:val="a1"/>
    <w:uiPriority w:val="39"/>
    <w:rsid w:val="00BF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user</cp:lastModifiedBy>
  <cp:revision>7</cp:revision>
  <cp:lastPrinted>2022-06-17T06:29:00Z</cp:lastPrinted>
  <dcterms:created xsi:type="dcterms:W3CDTF">2022-06-24T06:18:00Z</dcterms:created>
  <dcterms:modified xsi:type="dcterms:W3CDTF">2022-06-24T11:08:00Z</dcterms:modified>
</cp:coreProperties>
</file>