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750"/>
        <w:tblW w:w="10257" w:type="dxa"/>
        <w:tblLayout w:type="fixed"/>
        <w:tblLook w:val="0000" w:firstRow="0" w:lastRow="0" w:firstColumn="0" w:lastColumn="0" w:noHBand="0" w:noVBand="0"/>
      </w:tblPr>
      <w:tblGrid>
        <w:gridCol w:w="4517"/>
        <w:gridCol w:w="3077"/>
        <w:gridCol w:w="600"/>
        <w:gridCol w:w="2063"/>
      </w:tblGrid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Pr="004A099E" w:rsidRDefault="004A099E" w:rsidP="004A09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8A4B0B" wp14:editId="6C6DE14D">
                  <wp:extent cx="666750" cy="6953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99E" w:rsidRPr="004A099E" w:rsidRDefault="004A099E" w:rsidP="004A099E">
            <w:pPr>
              <w:widowControl w:val="0"/>
              <w:numPr>
                <w:ilvl w:val="2"/>
                <w:numId w:val="0"/>
              </w:numPr>
              <w:tabs>
                <w:tab w:val="num" w:pos="432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2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ДЖУМАЙЛОВСКОГО СЕЛЬСКОГО ПОСЕЛЕНИЯ КАЛИНИНСКОГО РАЙОНА</w:t>
            </w:r>
          </w:p>
        </w:tc>
      </w:tr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Pr="004A099E" w:rsidRDefault="00DF4761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</w:t>
            </w:r>
          </w:p>
        </w:tc>
      </w:tr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Pr="004A099E" w:rsidRDefault="004A099E" w:rsidP="004A09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Default="004A099E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DF4761" w:rsidRPr="004A099E" w:rsidRDefault="00DF4761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F4761" w:rsidRPr="004A099E" w:rsidTr="00DF4761">
        <w:tblPrEx>
          <w:tblCellMar>
            <w:left w:w="0" w:type="dxa"/>
            <w:right w:w="0" w:type="dxa"/>
          </w:tblCellMar>
        </w:tblPrEx>
        <w:tc>
          <w:tcPr>
            <w:tcW w:w="4517" w:type="dxa"/>
            <w:shd w:val="clear" w:color="auto" w:fill="auto"/>
          </w:tcPr>
          <w:p w:rsidR="00DF4761" w:rsidRPr="00DF4761" w:rsidRDefault="00DF4761" w:rsidP="00DF47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</w:t>
            </w:r>
            <w:r w:rsidRPr="00DF47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Pr="004A0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</w:p>
        </w:tc>
        <w:tc>
          <w:tcPr>
            <w:tcW w:w="3077" w:type="dxa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:rsidR="00DF4761" w:rsidRPr="004A099E" w:rsidRDefault="00DF4761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063" w:type="dxa"/>
            <w:shd w:val="clear" w:color="auto" w:fill="auto"/>
          </w:tcPr>
          <w:p w:rsidR="00DF4761" w:rsidRPr="004A099E" w:rsidRDefault="00DF4761" w:rsidP="004A099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4A0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________</w:t>
            </w:r>
          </w:p>
        </w:tc>
      </w:tr>
      <w:tr w:rsidR="004A099E" w:rsidRPr="004A099E" w:rsidTr="00DF4761">
        <w:tc>
          <w:tcPr>
            <w:tcW w:w="10257" w:type="dxa"/>
            <w:gridSpan w:val="4"/>
            <w:shd w:val="clear" w:color="auto" w:fill="auto"/>
          </w:tcPr>
          <w:p w:rsidR="004A099E" w:rsidRPr="00DF4761" w:rsidRDefault="004A099E" w:rsidP="004A099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</w:t>
            </w:r>
            <w:r w:rsidRPr="00DF476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хутор Джумайловка</w:t>
            </w:r>
          </w:p>
        </w:tc>
      </w:tr>
    </w:tbl>
    <w:p w:rsidR="004A099E" w:rsidRDefault="004A099E" w:rsidP="004A09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DF4761" w:rsidRDefault="00DF4761" w:rsidP="004A09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DF4761" w:rsidRPr="004A099E" w:rsidRDefault="00DF4761" w:rsidP="004A099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DF4761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Положение о порядке размещения нестационарных торговых объектов, утвержденное </w:t>
      </w:r>
    </w:p>
    <w:p w:rsidR="00DF4761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постановлением администрации Джумайловского </w:t>
      </w:r>
    </w:p>
    <w:p w:rsidR="00DF4761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Калининского района </w:t>
      </w:r>
    </w:p>
    <w:p w:rsidR="004A099E" w:rsidRPr="004A099E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«О размещении нестационарных торговых объектов</w:t>
      </w:r>
    </w:p>
    <w:p w:rsidR="004A099E" w:rsidRPr="004A099E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территории Джумайловского сельского поселения</w:t>
      </w:r>
    </w:p>
    <w:p w:rsidR="004A099E" w:rsidRPr="004A099E" w:rsidRDefault="004A099E" w:rsidP="00DF476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Калининского района» от 14.06.2016 г. № 136/1</w:t>
      </w:r>
    </w:p>
    <w:p w:rsidR="004A099E" w:rsidRPr="004A099E" w:rsidRDefault="004A099E" w:rsidP="00DF476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Default="004A099E" w:rsidP="004A09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4761" w:rsidRPr="004A099E" w:rsidRDefault="00DF4761" w:rsidP="004A09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 xml:space="preserve">Рассмотрев письмо Департамента потребительской сферы и регулирования рынка алкоголя Краснодарского края от 17.07. 2020 г. № 59-06-09-79-05/20 «О предоставлении муниципальных преференций», в соответствии со статьей 6 Закона Краснодарского края от 31.05.2005 N 879-КЗ «О государственной политике Краснодарского края в сфере торговой </w:t>
      </w:r>
      <w:proofErr w:type="gramStart"/>
      <w:r w:rsidRPr="004A09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деятельности»,  со статьей 10  Федерального закона  от 28.12.2009 N 381-ФЗ «Об основах государственного регулирования торговой деятельности в Российской Федерации», Постановлением Главы администрации (губернатора) Краснодарского края №1249 от 11 ноября 2014г.</w:t>
      </w:r>
      <w:proofErr w:type="gramEnd"/>
      <w:r w:rsidRPr="004A09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 xml:space="preserve">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рекомендациями Министерства промышленности и торговли Российской Федерации «О предоставлении муниципальных преференций производителям товаров при организации нестационарной и мобильной торговли», уставом Джумайловского сельского поселения Калининского района  </w:t>
      </w:r>
      <w:proofErr w:type="gramStart"/>
      <w:r w:rsidRPr="004A09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>п</w:t>
      </w:r>
      <w:proofErr w:type="gramEnd"/>
      <w:r w:rsidRPr="004A099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 xml:space="preserve"> о с т а н о в л я ю: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  <w:bookmarkStart w:id="0" w:name="sub_101"/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bookmarkEnd w:id="0"/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</w:t>
      </w:r>
      <w:bookmarkStart w:id="1" w:name="sub_1011"/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 о порядке размещения нестационарных торговых объектов, утвержденное постановлением администрации Джумайловского сельского поселения Калининского района «О размещении нестационарных торговых объектов на территории Джумайловского сельского поселения Калининского района» от 14.06.2016 г. № 136/1, дополнив его следующими пунктами: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/>
          <w:iCs/>
          <w:kern w:val="1"/>
          <w:sz w:val="26"/>
          <w:szCs w:val="26"/>
          <w:lang w:eastAsia="ar-SA"/>
        </w:rPr>
        <w:lastRenderedPageBreak/>
        <w:tab/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 «17.1. Администрация Джумайловского сельского поселения предусматривает в Схеме размещения: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- не менее 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>30%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мест для размещения НТО сельскохозяйственными предприятиями, фермерскими хозяйствами и  индивидуальными предпринимателями, которые  производят (выращивают) продукцию на территории Краснодарского края и самостоятельно осуществляют продажу (реализацию) собственной продукции (с применением или без применения труда наемных работников), без посредников и применения договоров совместного пользования, доверительного управления;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- не менее 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>50%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мест для размещения НТО субъектами малого и среднего предпринимательства.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ab/>
        <w:t>17.2. Без проведения конкурентных процедур места для размещения НТО предоставляются следующим субъектам малого и среднего предпринимательства: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proofErr w:type="gramStart"/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1) перерабатывающим предприятиям Краснодарского края — производителям продовольственных товаров (кроме предоставления мест для реализации алкогольной продукции, пива и напитков, изготавливаемых на его основе, жевательной резинки, пищевых добавок, биологически активных добавок), сельскохозяйственным предприятиям, фермерским хозяйствам, которые непосредственно осуществляют продажу (реализацию) собственной продукции, в случае поступления от них единственной заявки на соответствующее место размещения НТО при условии, что в этих НТО будут выполняться</w:t>
      </w:r>
      <w:proofErr w:type="gramEnd"/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следующие условия: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- в общем ассортименте продовольственных товаров продукция собственного производства составляет не менее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 xml:space="preserve"> 70%;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- в договорах на предоставление мест для размещения НТО предусмотрены следующие обязательства субъектов хозяйствования: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- применять уровень торговой надбавки в размере не более 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>20%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к оптово-отпускной цене товаропроизводителя при формировании розничных цен на отдельные виды социально значимых продовольственных товаров первой необходимости;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- применять розничные цены на отдельные виды социально значимых продовольственных товаров первой необходимости, не выше средних потребительских цен по Южному федеральному округу, еженедельно регистрируемых Росстатом;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- уровень оптово-отпускных цен на молоко и молокопродукты должен составлять не более </w:t>
      </w:r>
      <w:r w:rsidRPr="004A099E">
        <w:rPr>
          <w:rFonts w:ascii="Times New Roman" w:eastAsia="Andale Sans UI" w:hAnsi="Times New Roman" w:cs="Times New Roman"/>
          <w:iCs/>
          <w:color w:val="FF3333"/>
          <w:kern w:val="1"/>
          <w:sz w:val="28"/>
          <w:szCs w:val="28"/>
          <w:lang w:eastAsia="ar-SA"/>
        </w:rPr>
        <w:t>200%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 стоимости молока-сырья, необходимого для производства этой продукции;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 xml:space="preserve">2) правообладателям объектов общественного питания для размещения сезонных кафе (летних площадок), не являющихся объектами благоустройства, </w:t>
      </w: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lastRenderedPageBreak/>
        <w:t>на территориях, вплотную прилегающих к зданиям, строениям или сооружениям, в которых располагаются стационарные объекты общественного питания, в местах, установленных схемой размещения НТО;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3) зарегистрированным в установленном законодательством Российской Федерации порядке на территории Краснодарского края юридическим лицам или индивидуальным предпринимателям: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4) в случае предоставления компенсационных мест для размещения НТО;</w:t>
      </w:r>
    </w:p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5) для реализации печатной продукции в уже функционирующих НТО, установленных на законных основаниях;</w:t>
      </w:r>
    </w:p>
    <w:bookmarkEnd w:id="1"/>
    <w:p w:rsidR="004A099E" w:rsidRPr="004A099E" w:rsidRDefault="004A099E" w:rsidP="004A099E">
      <w:p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Andale Sans UI" w:hAnsi="Times New Roman" w:cs="Times New Roman"/>
          <w:iCs/>
          <w:kern w:val="1"/>
          <w:sz w:val="28"/>
          <w:szCs w:val="28"/>
          <w:lang w:eastAsia="ar-SA"/>
        </w:rPr>
        <w:t>6) хозяйствующим субъектам, победившим в конкурсе на право заключения договора о благоустройстве пляжа общего пользования и заключившим такой договор с администрацией муниципального образования, в границах земельного участка, который является предметом договора о благоустройстве пляжа общего пользования.</w:t>
      </w:r>
      <w:bookmarkStart w:id="2" w:name="sub_1016"/>
    </w:p>
    <w:bookmarkEnd w:id="2"/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D97758">
        <w:rPr>
          <w:rFonts w:ascii="Times New Roman" w:hAnsi="Times New Roman" w:cs="Times New Roman"/>
          <w:sz w:val="28"/>
          <w:szCs w:val="28"/>
        </w:rPr>
        <w:t>Общему отделу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(Попкова</w:t>
      </w:r>
      <w:r w:rsidRPr="00D97758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 и разместить на официальном сайте в информационно-телекоммуникационной сети «Интернет».</w:t>
      </w:r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val="en-US" w:eastAsia="ar-SA"/>
        </w:rPr>
        <w:t>http</w:t>
      </w:r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://</w:t>
      </w:r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val="en-US" w:eastAsia="ar-SA"/>
        </w:rPr>
        <w:t>www</w:t>
      </w:r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.</w:t>
      </w:r>
      <w:proofErr w:type="spellStart"/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адм-дж</w:t>
      </w:r>
      <w:proofErr w:type="gramStart"/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.р</w:t>
      </w:r>
      <w:proofErr w:type="gramEnd"/>
      <w:r w:rsidRPr="004A099E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>ф</w:t>
      </w:r>
      <w:proofErr w:type="spellEnd"/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p w:rsidR="004A099E" w:rsidRPr="004A099E" w:rsidRDefault="004A099E" w:rsidP="004A0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99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4A0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4</w:t>
      </w: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опубликования (обнародования).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Джумайловского сельского поселения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Калининского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DF4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4A0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О.И. Горбань                                                                              </w:t>
      </w: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Times New Roman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Times New Roman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Y="-528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174"/>
        <w:gridCol w:w="1164"/>
        <w:gridCol w:w="637"/>
        <w:gridCol w:w="2565"/>
      </w:tblGrid>
      <w:tr w:rsidR="00DF4761" w:rsidRPr="004A099E" w:rsidTr="00DF4761">
        <w:trPr>
          <w:trHeight w:val="645"/>
        </w:trPr>
        <w:tc>
          <w:tcPr>
            <w:tcW w:w="9751" w:type="dxa"/>
            <w:gridSpan w:val="5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/>
                <w:color w:val="26282F"/>
                <w:sz w:val="28"/>
                <w:szCs w:val="28"/>
                <w:lang w:eastAsia="ar-SA"/>
              </w:rPr>
              <w:t>ЛИСТ СОГЛАСОВАНИЯ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проекта постановления администрации Джумайловского сельского </w:t>
            </w:r>
          </w:p>
        </w:tc>
      </w:tr>
      <w:tr w:rsidR="00DF4761" w:rsidRPr="004A099E" w:rsidTr="00DF4761">
        <w:trPr>
          <w:trHeight w:val="314"/>
        </w:trPr>
        <w:tc>
          <w:tcPr>
            <w:tcW w:w="5211" w:type="dxa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поселения Калининского района </w:t>
            </w:r>
            <w:proofErr w:type="gramStart"/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</w:p>
        </w:tc>
        <w:tc>
          <w:tcPr>
            <w:tcW w:w="1338" w:type="dxa"/>
            <w:gridSpan w:val="2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</w:t>
            </w:r>
          </w:p>
        </w:tc>
        <w:tc>
          <w:tcPr>
            <w:tcW w:w="3202" w:type="dxa"/>
            <w:gridSpan w:val="2"/>
            <w:tcBorders>
              <w:left w:val="nil"/>
            </w:tcBorders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</w:t>
            </w:r>
          </w:p>
        </w:tc>
      </w:tr>
      <w:tr w:rsidR="00DF4761" w:rsidRPr="004A099E" w:rsidTr="00DF4761">
        <w:trPr>
          <w:trHeight w:val="975"/>
        </w:trPr>
        <w:tc>
          <w:tcPr>
            <w:tcW w:w="9751" w:type="dxa"/>
            <w:gridSpan w:val="5"/>
            <w:shd w:val="clear" w:color="auto" w:fill="auto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4A09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4A0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 внесении изменений в Положение о порядке размещения нестационарных торговых объектов, утвержденное постановлением администрации Джумайловского сельского поселения Калининского района «О размещении нестационарных торговых объектов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на территории Джумайловского сельского поселения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Калининского района» от 14.06.2016 г. № 136/1»</w:t>
            </w:r>
          </w:p>
        </w:tc>
      </w:tr>
      <w:tr w:rsidR="00DF4761" w:rsidRPr="004A099E" w:rsidTr="00DF4761">
        <w:trPr>
          <w:trHeight w:val="330"/>
        </w:trPr>
        <w:tc>
          <w:tcPr>
            <w:tcW w:w="9751" w:type="dxa"/>
            <w:gridSpan w:val="5"/>
            <w:shd w:val="clear" w:color="auto" w:fill="auto"/>
          </w:tcPr>
          <w:p w:rsidR="00DF4761" w:rsidRPr="004A099E" w:rsidRDefault="00DF4761" w:rsidP="00DF4761">
            <w:pPr>
              <w:widowControl w:val="0"/>
              <w:shd w:val="clear" w:color="auto" w:fill="FFFFFF"/>
              <w:tabs>
                <w:tab w:val="left" w:pos="7170"/>
              </w:tabs>
              <w:suppressAutoHyphens/>
              <w:autoSpaceDE w:val="0"/>
              <w:spacing w:after="0" w:line="322" w:lineRule="exact"/>
              <w:ind w:right="6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DF4761" w:rsidRPr="004A099E" w:rsidTr="00DF4761">
        <w:trPr>
          <w:trHeight w:val="2894"/>
        </w:trPr>
        <w:tc>
          <w:tcPr>
            <w:tcW w:w="5385" w:type="dxa"/>
            <w:gridSpan w:val="2"/>
            <w:shd w:val="clear" w:color="auto" w:fill="auto"/>
          </w:tcPr>
          <w:p w:rsidR="00DF4761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подготовлен и внесен: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общего отдела Джумайловского сельского поселения                                                                            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согласован: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Общим отделом администрации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</w:t>
            </w:r>
          </w:p>
        </w:tc>
        <w:tc>
          <w:tcPr>
            <w:tcW w:w="1801" w:type="dxa"/>
            <w:gridSpan w:val="2"/>
            <w:shd w:val="clear" w:color="auto" w:fill="auto"/>
            <w:vAlign w:val="bottom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ar-SA"/>
              </w:rPr>
              <w:t xml:space="preserve"> (дата)</w:t>
            </w:r>
          </w:p>
        </w:tc>
        <w:tc>
          <w:tcPr>
            <w:tcW w:w="2565" w:type="dxa"/>
            <w:shd w:val="clear" w:color="auto" w:fill="auto"/>
            <w:vAlign w:val="bottom"/>
          </w:tcPr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А.Н. Нестерова                                          </w:t>
            </w: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F4761" w:rsidRPr="004A099E" w:rsidRDefault="00DF4761" w:rsidP="00DF476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09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Е.В. Бабиева</w:t>
            </w:r>
          </w:p>
        </w:tc>
      </w:tr>
    </w:tbl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  <w:bookmarkStart w:id="3" w:name="_GoBack"/>
      <w:bookmarkEnd w:id="3"/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Times New Roman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4A099E" w:rsidRPr="004A099E" w:rsidRDefault="004A099E" w:rsidP="004A099E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9C1368" w:rsidRDefault="009C1368"/>
    <w:sectPr w:rsidR="009C1368" w:rsidSect="004263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9E"/>
    <w:rsid w:val="00002746"/>
    <w:rsid w:val="00005ACC"/>
    <w:rsid w:val="00007E05"/>
    <w:rsid w:val="00011A66"/>
    <w:rsid w:val="000125E4"/>
    <w:rsid w:val="00013FD7"/>
    <w:rsid w:val="00014041"/>
    <w:rsid w:val="00015213"/>
    <w:rsid w:val="00017345"/>
    <w:rsid w:val="00017393"/>
    <w:rsid w:val="000179A3"/>
    <w:rsid w:val="000248C8"/>
    <w:rsid w:val="00025B7D"/>
    <w:rsid w:val="0003199C"/>
    <w:rsid w:val="000319A0"/>
    <w:rsid w:val="00033823"/>
    <w:rsid w:val="00034D82"/>
    <w:rsid w:val="000365A9"/>
    <w:rsid w:val="00036E38"/>
    <w:rsid w:val="0003763F"/>
    <w:rsid w:val="000403F6"/>
    <w:rsid w:val="000404C7"/>
    <w:rsid w:val="00040BC4"/>
    <w:rsid w:val="00041104"/>
    <w:rsid w:val="00041CA9"/>
    <w:rsid w:val="00042173"/>
    <w:rsid w:val="0004412E"/>
    <w:rsid w:val="00050B71"/>
    <w:rsid w:val="00050BC1"/>
    <w:rsid w:val="00052A1A"/>
    <w:rsid w:val="00052CAB"/>
    <w:rsid w:val="00053479"/>
    <w:rsid w:val="00053736"/>
    <w:rsid w:val="000552F5"/>
    <w:rsid w:val="00055D78"/>
    <w:rsid w:val="00056409"/>
    <w:rsid w:val="00057E8D"/>
    <w:rsid w:val="000623F7"/>
    <w:rsid w:val="000700B1"/>
    <w:rsid w:val="000712FD"/>
    <w:rsid w:val="00075089"/>
    <w:rsid w:val="000805D5"/>
    <w:rsid w:val="00082995"/>
    <w:rsid w:val="00082DBC"/>
    <w:rsid w:val="00086A3E"/>
    <w:rsid w:val="0009513A"/>
    <w:rsid w:val="000A0DCA"/>
    <w:rsid w:val="000A4C3E"/>
    <w:rsid w:val="000B32BF"/>
    <w:rsid w:val="000B3439"/>
    <w:rsid w:val="000B4012"/>
    <w:rsid w:val="000C03A9"/>
    <w:rsid w:val="000C199A"/>
    <w:rsid w:val="000C31AC"/>
    <w:rsid w:val="000C3CDF"/>
    <w:rsid w:val="000C57B7"/>
    <w:rsid w:val="000C608F"/>
    <w:rsid w:val="000C694A"/>
    <w:rsid w:val="000D284D"/>
    <w:rsid w:val="000D5419"/>
    <w:rsid w:val="000E17DE"/>
    <w:rsid w:val="000E1D32"/>
    <w:rsid w:val="000F1C5F"/>
    <w:rsid w:val="000F26D8"/>
    <w:rsid w:val="0010168B"/>
    <w:rsid w:val="00104B30"/>
    <w:rsid w:val="0010638A"/>
    <w:rsid w:val="00110E11"/>
    <w:rsid w:val="00111313"/>
    <w:rsid w:val="00117F99"/>
    <w:rsid w:val="0012225A"/>
    <w:rsid w:val="00127372"/>
    <w:rsid w:val="0012748E"/>
    <w:rsid w:val="00134452"/>
    <w:rsid w:val="00134A33"/>
    <w:rsid w:val="00134D24"/>
    <w:rsid w:val="00134E77"/>
    <w:rsid w:val="00137A6E"/>
    <w:rsid w:val="00143371"/>
    <w:rsid w:val="00144F18"/>
    <w:rsid w:val="00150611"/>
    <w:rsid w:val="001538AA"/>
    <w:rsid w:val="00153992"/>
    <w:rsid w:val="001575DB"/>
    <w:rsid w:val="00157F32"/>
    <w:rsid w:val="00161D26"/>
    <w:rsid w:val="00163881"/>
    <w:rsid w:val="001660B3"/>
    <w:rsid w:val="0016635A"/>
    <w:rsid w:val="001666E5"/>
    <w:rsid w:val="00167F4C"/>
    <w:rsid w:val="00170FF5"/>
    <w:rsid w:val="00174B2E"/>
    <w:rsid w:val="00176657"/>
    <w:rsid w:val="0017732A"/>
    <w:rsid w:val="00181AE4"/>
    <w:rsid w:val="00182155"/>
    <w:rsid w:val="0018392E"/>
    <w:rsid w:val="00185444"/>
    <w:rsid w:val="001928EE"/>
    <w:rsid w:val="001944BA"/>
    <w:rsid w:val="00196CDA"/>
    <w:rsid w:val="0019751F"/>
    <w:rsid w:val="001A0D99"/>
    <w:rsid w:val="001A262B"/>
    <w:rsid w:val="001A3776"/>
    <w:rsid w:val="001A4064"/>
    <w:rsid w:val="001A76B5"/>
    <w:rsid w:val="001A7F24"/>
    <w:rsid w:val="001B18B1"/>
    <w:rsid w:val="001B35F7"/>
    <w:rsid w:val="001B5A3F"/>
    <w:rsid w:val="001B7701"/>
    <w:rsid w:val="001B79FB"/>
    <w:rsid w:val="001C0422"/>
    <w:rsid w:val="001C17B6"/>
    <w:rsid w:val="001C39EA"/>
    <w:rsid w:val="001C4F68"/>
    <w:rsid w:val="001C6057"/>
    <w:rsid w:val="001C6CA3"/>
    <w:rsid w:val="001D4D96"/>
    <w:rsid w:val="001D560C"/>
    <w:rsid w:val="001E2C9D"/>
    <w:rsid w:val="001E3B35"/>
    <w:rsid w:val="001E4F57"/>
    <w:rsid w:val="001F26BD"/>
    <w:rsid w:val="001F2FB4"/>
    <w:rsid w:val="001F4FBE"/>
    <w:rsid w:val="001F623F"/>
    <w:rsid w:val="001F6B5D"/>
    <w:rsid w:val="0020071A"/>
    <w:rsid w:val="00200F6B"/>
    <w:rsid w:val="00207415"/>
    <w:rsid w:val="002108CF"/>
    <w:rsid w:val="00213202"/>
    <w:rsid w:val="00214E31"/>
    <w:rsid w:val="00227039"/>
    <w:rsid w:val="002274D3"/>
    <w:rsid w:val="002414B5"/>
    <w:rsid w:val="00243944"/>
    <w:rsid w:val="00244FCB"/>
    <w:rsid w:val="00251F8F"/>
    <w:rsid w:val="002539D5"/>
    <w:rsid w:val="00253E70"/>
    <w:rsid w:val="00254586"/>
    <w:rsid w:val="00254E58"/>
    <w:rsid w:val="00255159"/>
    <w:rsid w:val="002624A0"/>
    <w:rsid w:val="002626C4"/>
    <w:rsid w:val="00263972"/>
    <w:rsid w:val="0026667E"/>
    <w:rsid w:val="002721A3"/>
    <w:rsid w:val="00272A20"/>
    <w:rsid w:val="00273D40"/>
    <w:rsid w:val="00273F7C"/>
    <w:rsid w:val="00276EB6"/>
    <w:rsid w:val="0027764A"/>
    <w:rsid w:val="00277965"/>
    <w:rsid w:val="00285A64"/>
    <w:rsid w:val="002860B7"/>
    <w:rsid w:val="002926C1"/>
    <w:rsid w:val="00294A4F"/>
    <w:rsid w:val="002A26FF"/>
    <w:rsid w:val="002A58A3"/>
    <w:rsid w:val="002B1039"/>
    <w:rsid w:val="002B12C8"/>
    <w:rsid w:val="002B1B69"/>
    <w:rsid w:val="002B1B75"/>
    <w:rsid w:val="002B4741"/>
    <w:rsid w:val="002B5E24"/>
    <w:rsid w:val="002C43D8"/>
    <w:rsid w:val="002C5B12"/>
    <w:rsid w:val="002C6057"/>
    <w:rsid w:val="002C7016"/>
    <w:rsid w:val="002C74BA"/>
    <w:rsid w:val="002D1FFB"/>
    <w:rsid w:val="002D30DE"/>
    <w:rsid w:val="002D7EC0"/>
    <w:rsid w:val="002E537A"/>
    <w:rsid w:val="002E6768"/>
    <w:rsid w:val="002F0499"/>
    <w:rsid w:val="002F2834"/>
    <w:rsid w:val="002F385F"/>
    <w:rsid w:val="002F46C4"/>
    <w:rsid w:val="003062FD"/>
    <w:rsid w:val="00307124"/>
    <w:rsid w:val="00307736"/>
    <w:rsid w:val="003112B9"/>
    <w:rsid w:val="003172C3"/>
    <w:rsid w:val="00322554"/>
    <w:rsid w:val="00330362"/>
    <w:rsid w:val="00331F3F"/>
    <w:rsid w:val="00332233"/>
    <w:rsid w:val="00333DAC"/>
    <w:rsid w:val="00342F2D"/>
    <w:rsid w:val="003441AC"/>
    <w:rsid w:val="003450A7"/>
    <w:rsid w:val="00346CFE"/>
    <w:rsid w:val="00354AF3"/>
    <w:rsid w:val="003559D3"/>
    <w:rsid w:val="0036396F"/>
    <w:rsid w:val="00367E63"/>
    <w:rsid w:val="00370AC9"/>
    <w:rsid w:val="00371367"/>
    <w:rsid w:val="003732EA"/>
    <w:rsid w:val="003771E9"/>
    <w:rsid w:val="003913F4"/>
    <w:rsid w:val="00395AA6"/>
    <w:rsid w:val="00397D34"/>
    <w:rsid w:val="003A38E6"/>
    <w:rsid w:val="003A3BCD"/>
    <w:rsid w:val="003A4AE8"/>
    <w:rsid w:val="003B2396"/>
    <w:rsid w:val="003B2872"/>
    <w:rsid w:val="003B2D4F"/>
    <w:rsid w:val="003C0070"/>
    <w:rsid w:val="003C1BE7"/>
    <w:rsid w:val="003C2B13"/>
    <w:rsid w:val="003C47C9"/>
    <w:rsid w:val="003C4F22"/>
    <w:rsid w:val="003C74C6"/>
    <w:rsid w:val="003D30A2"/>
    <w:rsid w:val="003D46F7"/>
    <w:rsid w:val="003D5098"/>
    <w:rsid w:val="003D5A28"/>
    <w:rsid w:val="003D76B3"/>
    <w:rsid w:val="003E02D7"/>
    <w:rsid w:val="003F14ED"/>
    <w:rsid w:val="003F1928"/>
    <w:rsid w:val="003F1F42"/>
    <w:rsid w:val="003F31B4"/>
    <w:rsid w:val="003F35C5"/>
    <w:rsid w:val="003F6378"/>
    <w:rsid w:val="00402CE4"/>
    <w:rsid w:val="00405D08"/>
    <w:rsid w:val="00405EA6"/>
    <w:rsid w:val="00407E73"/>
    <w:rsid w:val="00410186"/>
    <w:rsid w:val="00412245"/>
    <w:rsid w:val="00413044"/>
    <w:rsid w:val="004139A9"/>
    <w:rsid w:val="0041465C"/>
    <w:rsid w:val="004148DF"/>
    <w:rsid w:val="004170D2"/>
    <w:rsid w:val="0042070F"/>
    <w:rsid w:val="00421B9E"/>
    <w:rsid w:val="0042300B"/>
    <w:rsid w:val="004263A8"/>
    <w:rsid w:val="00426FDD"/>
    <w:rsid w:val="00431BA5"/>
    <w:rsid w:val="004364D0"/>
    <w:rsid w:val="00440CDA"/>
    <w:rsid w:val="004452D2"/>
    <w:rsid w:val="00447484"/>
    <w:rsid w:val="00450941"/>
    <w:rsid w:val="00450DB5"/>
    <w:rsid w:val="00451810"/>
    <w:rsid w:val="00454A43"/>
    <w:rsid w:val="004606B9"/>
    <w:rsid w:val="00462585"/>
    <w:rsid w:val="00466128"/>
    <w:rsid w:val="00471904"/>
    <w:rsid w:val="00473FA6"/>
    <w:rsid w:val="00474D6A"/>
    <w:rsid w:val="0047578C"/>
    <w:rsid w:val="004761C1"/>
    <w:rsid w:val="00480634"/>
    <w:rsid w:val="004824E5"/>
    <w:rsid w:val="00485CD9"/>
    <w:rsid w:val="004862CF"/>
    <w:rsid w:val="004866E8"/>
    <w:rsid w:val="00487D05"/>
    <w:rsid w:val="00490A9A"/>
    <w:rsid w:val="00492BFB"/>
    <w:rsid w:val="00494AE8"/>
    <w:rsid w:val="004953B3"/>
    <w:rsid w:val="00496D35"/>
    <w:rsid w:val="004A099E"/>
    <w:rsid w:val="004A3C97"/>
    <w:rsid w:val="004A7E99"/>
    <w:rsid w:val="004B0F79"/>
    <w:rsid w:val="004B100E"/>
    <w:rsid w:val="004B1CE7"/>
    <w:rsid w:val="004B3DFA"/>
    <w:rsid w:val="004C05CB"/>
    <w:rsid w:val="004C4DE5"/>
    <w:rsid w:val="004D1375"/>
    <w:rsid w:val="004E0AE6"/>
    <w:rsid w:val="004E1001"/>
    <w:rsid w:val="004E14EF"/>
    <w:rsid w:val="004E3F46"/>
    <w:rsid w:val="004E5BD7"/>
    <w:rsid w:val="004F3EAD"/>
    <w:rsid w:val="004F5C5E"/>
    <w:rsid w:val="004F65AF"/>
    <w:rsid w:val="005046E4"/>
    <w:rsid w:val="00505A70"/>
    <w:rsid w:val="00506080"/>
    <w:rsid w:val="00507431"/>
    <w:rsid w:val="005103D7"/>
    <w:rsid w:val="00510DCF"/>
    <w:rsid w:val="005137D7"/>
    <w:rsid w:val="00514F77"/>
    <w:rsid w:val="0051786E"/>
    <w:rsid w:val="00522DE6"/>
    <w:rsid w:val="005253A5"/>
    <w:rsid w:val="005270E5"/>
    <w:rsid w:val="00530393"/>
    <w:rsid w:val="00531FB7"/>
    <w:rsid w:val="005320C2"/>
    <w:rsid w:val="00532A42"/>
    <w:rsid w:val="005348D3"/>
    <w:rsid w:val="00540500"/>
    <w:rsid w:val="00543954"/>
    <w:rsid w:val="0054663C"/>
    <w:rsid w:val="00557B50"/>
    <w:rsid w:val="0056038B"/>
    <w:rsid w:val="00564CC2"/>
    <w:rsid w:val="00564EA3"/>
    <w:rsid w:val="00566D91"/>
    <w:rsid w:val="005671B7"/>
    <w:rsid w:val="005711E0"/>
    <w:rsid w:val="00577355"/>
    <w:rsid w:val="005818D3"/>
    <w:rsid w:val="00581C43"/>
    <w:rsid w:val="005846A4"/>
    <w:rsid w:val="005856A0"/>
    <w:rsid w:val="00585A64"/>
    <w:rsid w:val="0059083B"/>
    <w:rsid w:val="005A06E4"/>
    <w:rsid w:val="005A29AD"/>
    <w:rsid w:val="005A609D"/>
    <w:rsid w:val="005B0927"/>
    <w:rsid w:val="005B68F0"/>
    <w:rsid w:val="005C07CC"/>
    <w:rsid w:val="005C1150"/>
    <w:rsid w:val="005D1721"/>
    <w:rsid w:val="005D3C21"/>
    <w:rsid w:val="005D4821"/>
    <w:rsid w:val="005D54AD"/>
    <w:rsid w:val="005D7E46"/>
    <w:rsid w:val="005E23FF"/>
    <w:rsid w:val="005E4026"/>
    <w:rsid w:val="005E6676"/>
    <w:rsid w:val="005F0480"/>
    <w:rsid w:val="005F2648"/>
    <w:rsid w:val="005F5CCD"/>
    <w:rsid w:val="005F6539"/>
    <w:rsid w:val="00602B00"/>
    <w:rsid w:val="006050C9"/>
    <w:rsid w:val="00605D72"/>
    <w:rsid w:val="0060607A"/>
    <w:rsid w:val="00611FB4"/>
    <w:rsid w:val="00612685"/>
    <w:rsid w:val="00612A35"/>
    <w:rsid w:val="00615DE1"/>
    <w:rsid w:val="0061669B"/>
    <w:rsid w:val="00622931"/>
    <w:rsid w:val="00626124"/>
    <w:rsid w:val="00632CBF"/>
    <w:rsid w:val="00632CE5"/>
    <w:rsid w:val="00633B02"/>
    <w:rsid w:val="00636577"/>
    <w:rsid w:val="00637138"/>
    <w:rsid w:val="006421FF"/>
    <w:rsid w:val="00644037"/>
    <w:rsid w:val="00646C8F"/>
    <w:rsid w:val="006507FF"/>
    <w:rsid w:val="00650851"/>
    <w:rsid w:val="00650EBB"/>
    <w:rsid w:val="00651663"/>
    <w:rsid w:val="00651A32"/>
    <w:rsid w:val="00651D91"/>
    <w:rsid w:val="00661111"/>
    <w:rsid w:val="006649DD"/>
    <w:rsid w:val="00667AC7"/>
    <w:rsid w:val="00673024"/>
    <w:rsid w:val="00673D93"/>
    <w:rsid w:val="006751FC"/>
    <w:rsid w:val="00675338"/>
    <w:rsid w:val="006829BC"/>
    <w:rsid w:val="00684B36"/>
    <w:rsid w:val="00686B44"/>
    <w:rsid w:val="006927C3"/>
    <w:rsid w:val="006A0336"/>
    <w:rsid w:val="006A1B1F"/>
    <w:rsid w:val="006A269A"/>
    <w:rsid w:val="006B7C96"/>
    <w:rsid w:val="006B7E63"/>
    <w:rsid w:val="006C1236"/>
    <w:rsid w:val="006C144A"/>
    <w:rsid w:val="006C1AA2"/>
    <w:rsid w:val="006C3A04"/>
    <w:rsid w:val="006C463C"/>
    <w:rsid w:val="006C65B2"/>
    <w:rsid w:val="006D1EC7"/>
    <w:rsid w:val="006D3703"/>
    <w:rsid w:val="006D6A36"/>
    <w:rsid w:val="006D77FF"/>
    <w:rsid w:val="006E030C"/>
    <w:rsid w:val="006E0416"/>
    <w:rsid w:val="006E4214"/>
    <w:rsid w:val="006E7F55"/>
    <w:rsid w:val="006F2AE1"/>
    <w:rsid w:val="006F5ED2"/>
    <w:rsid w:val="006F6B83"/>
    <w:rsid w:val="006F7087"/>
    <w:rsid w:val="0070196D"/>
    <w:rsid w:val="00701FCA"/>
    <w:rsid w:val="007027E7"/>
    <w:rsid w:val="00704A8C"/>
    <w:rsid w:val="00705F35"/>
    <w:rsid w:val="007073E3"/>
    <w:rsid w:val="00707E30"/>
    <w:rsid w:val="007108DC"/>
    <w:rsid w:val="00711171"/>
    <w:rsid w:val="00715277"/>
    <w:rsid w:val="00716CC1"/>
    <w:rsid w:val="00717598"/>
    <w:rsid w:val="00717FA5"/>
    <w:rsid w:val="007207A3"/>
    <w:rsid w:val="00722244"/>
    <w:rsid w:val="00726E9D"/>
    <w:rsid w:val="00727EB9"/>
    <w:rsid w:val="00733CCC"/>
    <w:rsid w:val="00737851"/>
    <w:rsid w:val="00742E24"/>
    <w:rsid w:val="00743F9A"/>
    <w:rsid w:val="00747FC8"/>
    <w:rsid w:val="00753F5A"/>
    <w:rsid w:val="00754631"/>
    <w:rsid w:val="00761924"/>
    <w:rsid w:val="00761BB1"/>
    <w:rsid w:val="00762722"/>
    <w:rsid w:val="00764789"/>
    <w:rsid w:val="0076696D"/>
    <w:rsid w:val="00767653"/>
    <w:rsid w:val="0077135C"/>
    <w:rsid w:val="00773546"/>
    <w:rsid w:val="00782B46"/>
    <w:rsid w:val="00787903"/>
    <w:rsid w:val="007905E1"/>
    <w:rsid w:val="00791B54"/>
    <w:rsid w:val="00793F4C"/>
    <w:rsid w:val="007948BD"/>
    <w:rsid w:val="007965FC"/>
    <w:rsid w:val="007973D4"/>
    <w:rsid w:val="007A4A81"/>
    <w:rsid w:val="007B05BD"/>
    <w:rsid w:val="007B0EF7"/>
    <w:rsid w:val="007B1753"/>
    <w:rsid w:val="007B2E00"/>
    <w:rsid w:val="007B4825"/>
    <w:rsid w:val="007D3727"/>
    <w:rsid w:val="007D3F11"/>
    <w:rsid w:val="007D7C85"/>
    <w:rsid w:val="007E08D2"/>
    <w:rsid w:val="007E326F"/>
    <w:rsid w:val="007E3400"/>
    <w:rsid w:val="007E4449"/>
    <w:rsid w:val="007F21EE"/>
    <w:rsid w:val="007F3530"/>
    <w:rsid w:val="007F45F5"/>
    <w:rsid w:val="007F604A"/>
    <w:rsid w:val="007F7DB8"/>
    <w:rsid w:val="00802014"/>
    <w:rsid w:val="00802686"/>
    <w:rsid w:val="00803EE1"/>
    <w:rsid w:val="00806260"/>
    <w:rsid w:val="0081573D"/>
    <w:rsid w:val="00815EFC"/>
    <w:rsid w:val="00817A11"/>
    <w:rsid w:val="00822AE6"/>
    <w:rsid w:val="00826B70"/>
    <w:rsid w:val="00831DD3"/>
    <w:rsid w:val="00831E03"/>
    <w:rsid w:val="0083573D"/>
    <w:rsid w:val="00835F1C"/>
    <w:rsid w:val="008406DD"/>
    <w:rsid w:val="00844312"/>
    <w:rsid w:val="00847B30"/>
    <w:rsid w:val="00850F11"/>
    <w:rsid w:val="00854F8E"/>
    <w:rsid w:val="00856445"/>
    <w:rsid w:val="00856C4F"/>
    <w:rsid w:val="00857BDB"/>
    <w:rsid w:val="00866E80"/>
    <w:rsid w:val="00870083"/>
    <w:rsid w:val="00872AC4"/>
    <w:rsid w:val="00882C69"/>
    <w:rsid w:val="00886AE4"/>
    <w:rsid w:val="008871C9"/>
    <w:rsid w:val="00891574"/>
    <w:rsid w:val="00895E30"/>
    <w:rsid w:val="0089755A"/>
    <w:rsid w:val="008A06B3"/>
    <w:rsid w:val="008A1830"/>
    <w:rsid w:val="008A36AA"/>
    <w:rsid w:val="008B0D0D"/>
    <w:rsid w:val="008B1403"/>
    <w:rsid w:val="008B297C"/>
    <w:rsid w:val="008B3C26"/>
    <w:rsid w:val="008C1634"/>
    <w:rsid w:val="008C22BA"/>
    <w:rsid w:val="008D1D32"/>
    <w:rsid w:val="008D2479"/>
    <w:rsid w:val="008D3FD1"/>
    <w:rsid w:val="008D46A9"/>
    <w:rsid w:val="008D4AFB"/>
    <w:rsid w:val="008D6A4B"/>
    <w:rsid w:val="008D77E0"/>
    <w:rsid w:val="008E1ADC"/>
    <w:rsid w:val="008E24EA"/>
    <w:rsid w:val="008E2A46"/>
    <w:rsid w:val="008E550C"/>
    <w:rsid w:val="008E6A01"/>
    <w:rsid w:val="008F09DA"/>
    <w:rsid w:val="008F23D2"/>
    <w:rsid w:val="008F7485"/>
    <w:rsid w:val="0090171A"/>
    <w:rsid w:val="00902536"/>
    <w:rsid w:val="00904509"/>
    <w:rsid w:val="00905108"/>
    <w:rsid w:val="00906842"/>
    <w:rsid w:val="00910D33"/>
    <w:rsid w:val="009114EA"/>
    <w:rsid w:val="009126BA"/>
    <w:rsid w:val="00912FC7"/>
    <w:rsid w:val="0091648C"/>
    <w:rsid w:val="00920CDC"/>
    <w:rsid w:val="00921014"/>
    <w:rsid w:val="00923334"/>
    <w:rsid w:val="00923EC5"/>
    <w:rsid w:val="00924321"/>
    <w:rsid w:val="00924976"/>
    <w:rsid w:val="00924C2E"/>
    <w:rsid w:val="009250BC"/>
    <w:rsid w:val="00925923"/>
    <w:rsid w:val="00925D52"/>
    <w:rsid w:val="009275C6"/>
    <w:rsid w:val="00927A9D"/>
    <w:rsid w:val="009329A3"/>
    <w:rsid w:val="00937A40"/>
    <w:rsid w:val="00940850"/>
    <w:rsid w:val="00942BF0"/>
    <w:rsid w:val="009470D6"/>
    <w:rsid w:val="0095114C"/>
    <w:rsid w:val="00955001"/>
    <w:rsid w:val="009555F5"/>
    <w:rsid w:val="009578CF"/>
    <w:rsid w:val="00957EC6"/>
    <w:rsid w:val="00960D0B"/>
    <w:rsid w:val="00961A61"/>
    <w:rsid w:val="009626CD"/>
    <w:rsid w:val="00962CB4"/>
    <w:rsid w:val="009701D2"/>
    <w:rsid w:val="00970CAA"/>
    <w:rsid w:val="00974749"/>
    <w:rsid w:val="00974E6A"/>
    <w:rsid w:val="00977187"/>
    <w:rsid w:val="00977869"/>
    <w:rsid w:val="009818A4"/>
    <w:rsid w:val="0098307C"/>
    <w:rsid w:val="009868B6"/>
    <w:rsid w:val="0098791A"/>
    <w:rsid w:val="00987970"/>
    <w:rsid w:val="009902FB"/>
    <w:rsid w:val="00992F33"/>
    <w:rsid w:val="00993614"/>
    <w:rsid w:val="00995517"/>
    <w:rsid w:val="009A0205"/>
    <w:rsid w:val="009A0F5A"/>
    <w:rsid w:val="009A1030"/>
    <w:rsid w:val="009A353A"/>
    <w:rsid w:val="009A4DB8"/>
    <w:rsid w:val="009A5CBD"/>
    <w:rsid w:val="009A64AF"/>
    <w:rsid w:val="009A6E9D"/>
    <w:rsid w:val="009A781E"/>
    <w:rsid w:val="009B5976"/>
    <w:rsid w:val="009C1225"/>
    <w:rsid w:val="009C1368"/>
    <w:rsid w:val="009C2333"/>
    <w:rsid w:val="009C55F1"/>
    <w:rsid w:val="009C6838"/>
    <w:rsid w:val="009D6C9B"/>
    <w:rsid w:val="009E27B0"/>
    <w:rsid w:val="009E5B0B"/>
    <w:rsid w:val="009E5DEB"/>
    <w:rsid w:val="009E739F"/>
    <w:rsid w:val="009E7826"/>
    <w:rsid w:val="009F1319"/>
    <w:rsid w:val="009F3540"/>
    <w:rsid w:val="009F3894"/>
    <w:rsid w:val="009F7966"/>
    <w:rsid w:val="009F79E0"/>
    <w:rsid w:val="00A0125B"/>
    <w:rsid w:val="00A017F7"/>
    <w:rsid w:val="00A01823"/>
    <w:rsid w:val="00A0251E"/>
    <w:rsid w:val="00A02789"/>
    <w:rsid w:val="00A037C1"/>
    <w:rsid w:val="00A03B07"/>
    <w:rsid w:val="00A04457"/>
    <w:rsid w:val="00A04F9E"/>
    <w:rsid w:val="00A052A1"/>
    <w:rsid w:val="00A10841"/>
    <w:rsid w:val="00A10CFC"/>
    <w:rsid w:val="00A16333"/>
    <w:rsid w:val="00A17D64"/>
    <w:rsid w:val="00A24494"/>
    <w:rsid w:val="00A32C96"/>
    <w:rsid w:val="00A32D6B"/>
    <w:rsid w:val="00A32FD7"/>
    <w:rsid w:val="00A377EE"/>
    <w:rsid w:val="00A426AE"/>
    <w:rsid w:val="00A43DAA"/>
    <w:rsid w:val="00A469BC"/>
    <w:rsid w:val="00A47E9E"/>
    <w:rsid w:val="00A57881"/>
    <w:rsid w:val="00A6166A"/>
    <w:rsid w:val="00A63356"/>
    <w:rsid w:val="00A6562E"/>
    <w:rsid w:val="00A65710"/>
    <w:rsid w:val="00A65A39"/>
    <w:rsid w:val="00A668FB"/>
    <w:rsid w:val="00A673C0"/>
    <w:rsid w:val="00A73188"/>
    <w:rsid w:val="00A7410C"/>
    <w:rsid w:val="00A84394"/>
    <w:rsid w:val="00A86A3F"/>
    <w:rsid w:val="00A92D52"/>
    <w:rsid w:val="00A93020"/>
    <w:rsid w:val="00A94BA6"/>
    <w:rsid w:val="00AA2A3D"/>
    <w:rsid w:val="00AA3DC4"/>
    <w:rsid w:val="00AA580A"/>
    <w:rsid w:val="00AA673D"/>
    <w:rsid w:val="00AB104A"/>
    <w:rsid w:val="00AB1D02"/>
    <w:rsid w:val="00AB364B"/>
    <w:rsid w:val="00AB43A5"/>
    <w:rsid w:val="00AB6646"/>
    <w:rsid w:val="00AC0458"/>
    <w:rsid w:val="00AC0AF3"/>
    <w:rsid w:val="00AC14C3"/>
    <w:rsid w:val="00AC3D28"/>
    <w:rsid w:val="00AD2E1C"/>
    <w:rsid w:val="00AD364D"/>
    <w:rsid w:val="00AD5AD1"/>
    <w:rsid w:val="00AD5B01"/>
    <w:rsid w:val="00AE38C7"/>
    <w:rsid w:val="00AE459F"/>
    <w:rsid w:val="00AE585F"/>
    <w:rsid w:val="00AE734C"/>
    <w:rsid w:val="00AF4A51"/>
    <w:rsid w:val="00AF4B98"/>
    <w:rsid w:val="00AF56D7"/>
    <w:rsid w:val="00AF652D"/>
    <w:rsid w:val="00B001D0"/>
    <w:rsid w:val="00B0115B"/>
    <w:rsid w:val="00B013CF"/>
    <w:rsid w:val="00B04550"/>
    <w:rsid w:val="00B11901"/>
    <w:rsid w:val="00B13FB4"/>
    <w:rsid w:val="00B151F7"/>
    <w:rsid w:val="00B1684A"/>
    <w:rsid w:val="00B209A2"/>
    <w:rsid w:val="00B2192C"/>
    <w:rsid w:val="00B21D48"/>
    <w:rsid w:val="00B232FE"/>
    <w:rsid w:val="00B33350"/>
    <w:rsid w:val="00B36E21"/>
    <w:rsid w:val="00B37943"/>
    <w:rsid w:val="00B4152B"/>
    <w:rsid w:val="00B44BAE"/>
    <w:rsid w:val="00B475A9"/>
    <w:rsid w:val="00B47AC9"/>
    <w:rsid w:val="00B51B2C"/>
    <w:rsid w:val="00B53B99"/>
    <w:rsid w:val="00B53E0A"/>
    <w:rsid w:val="00B55E4A"/>
    <w:rsid w:val="00B60BF5"/>
    <w:rsid w:val="00B6105E"/>
    <w:rsid w:val="00B61DB5"/>
    <w:rsid w:val="00B62593"/>
    <w:rsid w:val="00B65251"/>
    <w:rsid w:val="00B74249"/>
    <w:rsid w:val="00B837F7"/>
    <w:rsid w:val="00B84F36"/>
    <w:rsid w:val="00B86108"/>
    <w:rsid w:val="00B87E90"/>
    <w:rsid w:val="00B9068F"/>
    <w:rsid w:val="00B93CCC"/>
    <w:rsid w:val="00B9431E"/>
    <w:rsid w:val="00B971B5"/>
    <w:rsid w:val="00B97916"/>
    <w:rsid w:val="00BA0E33"/>
    <w:rsid w:val="00BA1939"/>
    <w:rsid w:val="00BA2796"/>
    <w:rsid w:val="00BA3214"/>
    <w:rsid w:val="00BA3482"/>
    <w:rsid w:val="00BA402A"/>
    <w:rsid w:val="00BA567C"/>
    <w:rsid w:val="00BA7453"/>
    <w:rsid w:val="00BB0140"/>
    <w:rsid w:val="00BB4539"/>
    <w:rsid w:val="00BB6611"/>
    <w:rsid w:val="00BB6AA3"/>
    <w:rsid w:val="00BB729F"/>
    <w:rsid w:val="00BB741C"/>
    <w:rsid w:val="00BC1977"/>
    <w:rsid w:val="00BC7819"/>
    <w:rsid w:val="00BC7F5A"/>
    <w:rsid w:val="00BD2A31"/>
    <w:rsid w:val="00BD67AB"/>
    <w:rsid w:val="00BE1756"/>
    <w:rsid w:val="00BE211C"/>
    <w:rsid w:val="00BE235F"/>
    <w:rsid w:val="00BE2F37"/>
    <w:rsid w:val="00BE4B55"/>
    <w:rsid w:val="00BE7659"/>
    <w:rsid w:val="00BF1444"/>
    <w:rsid w:val="00BF2FF2"/>
    <w:rsid w:val="00BF51D5"/>
    <w:rsid w:val="00C01A2F"/>
    <w:rsid w:val="00C040BA"/>
    <w:rsid w:val="00C05670"/>
    <w:rsid w:val="00C07111"/>
    <w:rsid w:val="00C115EC"/>
    <w:rsid w:val="00C12042"/>
    <w:rsid w:val="00C12599"/>
    <w:rsid w:val="00C15DAA"/>
    <w:rsid w:val="00C20B45"/>
    <w:rsid w:val="00C20D94"/>
    <w:rsid w:val="00C20EA8"/>
    <w:rsid w:val="00C22134"/>
    <w:rsid w:val="00C256F8"/>
    <w:rsid w:val="00C258E8"/>
    <w:rsid w:val="00C26EB7"/>
    <w:rsid w:val="00C34BB9"/>
    <w:rsid w:val="00C373A3"/>
    <w:rsid w:val="00C379EF"/>
    <w:rsid w:val="00C41749"/>
    <w:rsid w:val="00C41AA5"/>
    <w:rsid w:val="00C434EA"/>
    <w:rsid w:val="00C46458"/>
    <w:rsid w:val="00C46E8E"/>
    <w:rsid w:val="00C50062"/>
    <w:rsid w:val="00C5223D"/>
    <w:rsid w:val="00C543F4"/>
    <w:rsid w:val="00C54CD3"/>
    <w:rsid w:val="00C55D73"/>
    <w:rsid w:val="00C56282"/>
    <w:rsid w:val="00C56A0C"/>
    <w:rsid w:val="00C60B1F"/>
    <w:rsid w:val="00C61415"/>
    <w:rsid w:val="00C657DE"/>
    <w:rsid w:val="00C66605"/>
    <w:rsid w:val="00C767EB"/>
    <w:rsid w:val="00C770EB"/>
    <w:rsid w:val="00C77688"/>
    <w:rsid w:val="00C805EE"/>
    <w:rsid w:val="00C80E62"/>
    <w:rsid w:val="00C87327"/>
    <w:rsid w:val="00C94018"/>
    <w:rsid w:val="00C9688D"/>
    <w:rsid w:val="00CA20B4"/>
    <w:rsid w:val="00CA364E"/>
    <w:rsid w:val="00CA6113"/>
    <w:rsid w:val="00CB0CEA"/>
    <w:rsid w:val="00CB5325"/>
    <w:rsid w:val="00CC2782"/>
    <w:rsid w:val="00CC3DB1"/>
    <w:rsid w:val="00CC5F2F"/>
    <w:rsid w:val="00CC7746"/>
    <w:rsid w:val="00CD14DA"/>
    <w:rsid w:val="00CD6D88"/>
    <w:rsid w:val="00CE4566"/>
    <w:rsid w:val="00CF0971"/>
    <w:rsid w:val="00CF2A98"/>
    <w:rsid w:val="00CF43D0"/>
    <w:rsid w:val="00CF4A31"/>
    <w:rsid w:val="00CF56C2"/>
    <w:rsid w:val="00CF59BE"/>
    <w:rsid w:val="00CF59E4"/>
    <w:rsid w:val="00CF5C4F"/>
    <w:rsid w:val="00CF67D5"/>
    <w:rsid w:val="00D002D4"/>
    <w:rsid w:val="00D046D7"/>
    <w:rsid w:val="00D054A1"/>
    <w:rsid w:val="00D06899"/>
    <w:rsid w:val="00D118C8"/>
    <w:rsid w:val="00D1272B"/>
    <w:rsid w:val="00D14AF1"/>
    <w:rsid w:val="00D1542B"/>
    <w:rsid w:val="00D15D2B"/>
    <w:rsid w:val="00D20EA1"/>
    <w:rsid w:val="00D279B6"/>
    <w:rsid w:val="00D27BA6"/>
    <w:rsid w:val="00D33A23"/>
    <w:rsid w:val="00D33D35"/>
    <w:rsid w:val="00D408B6"/>
    <w:rsid w:val="00D421D8"/>
    <w:rsid w:val="00D423AD"/>
    <w:rsid w:val="00D4343F"/>
    <w:rsid w:val="00D4465D"/>
    <w:rsid w:val="00D45A5B"/>
    <w:rsid w:val="00D45CDC"/>
    <w:rsid w:val="00D50F57"/>
    <w:rsid w:val="00D51D80"/>
    <w:rsid w:val="00D53E2F"/>
    <w:rsid w:val="00D55D14"/>
    <w:rsid w:val="00D56F99"/>
    <w:rsid w:val="00D57AD8"/>
    <w:rsid w:val="00D63EEC"/>
    <w:rsid w:val="00D6545B"/>
    <w:rsid w:val="00D6612E"/>
    <w:rsid w:val="00D67581"/>
    <w:rsid w:val="00D705F9"/>
    <w:rsid w:val="00D720F0"/>
    <w:rsid w:val="00D739E1"/>
    <w:rsid w:val="00D73D68"/>
    <w:rsid w:val="00D83BC0"/>
    <w:rsid w:val="00D845AB"/>
    <w:rsid w:val="00D86EF4"/>
    <w:rsid w:val="00D874F3"/>
    <w:rsid w:val="00D914A8"/>
    <w:rsid w:val="00D93BCA"/>
    <w:rsid w:val="00D9567C"/>
    <w:rsid w:val="00D96DD7"/>
    <w:rsid w:val="00DA263E"/>
    <w:rsid w:val="00DA4200"/>
    <w:rsid w:val="00DA6636"/>
    <w:rsid w:val="00DA71D0"/>
    <w:rsid w:val="00DB571B"/>
    <w:rsid w:val="00DC18E1"/>
    <w:rsid w:val="00DC2DB6"/>
    <w:rsid w:val="00DC3C3F"/>
    <w:rsid w:val="00DC7339"/>
    <w:rsid w:val="00DD0177"/>
    <w:rsid w:val="00DD2CEB"/>
    <w:rsid w:val="00DD421B"/>
    <w:rsid w:val="00DE3275"/>
    <w:rsid w:val="00DE55D7"/>
    <w:rsid w:val="00DF0D44"/>
    <w:rsid w:val="00DF21D9"/>
    <w:rsid w:val="00DF3100"/>
    <w:rsid w:val="00DF467B"/>
    <w:rsid w:val="00DF4761"/>
    <w:rsid w:val="00DF5CA5"/>
    <w:rsid w:val="00DF62EA"/>
    <w:rsid w:val="00DF6378"/>
    <w:rsid w:val="00DF70CD"/>
    <w:rsid w:val="00DF7E63"/>
    <w:rsid w:val="00E00A89"/>
    <w:rsid w:val="00E01EC6"/>
    <w:rsid w:val="00E04289"/>
    <w:rsid w:val="00E107DC"/>
    <w:rsid w:val="00E10CF6"/>
    <w:rsid w:val="00E1132E"/>
    <w:rsid w:val="00E1248A"/>
    <w:rsid w:val="00E12EA8"/>
    <w:rsid w:val="00E20C85"/>
    <w:rsid w:val="00E2260B"/>
    <w:rsid w:val="00E22E65"/>
    <w:rsid w:val="00E27F7B"/>
    <w:rsid w:val="00E321ED"/>
    <w:rsid w:val="00E328FE"/>
    <w:rsid w:val="00E371A7"/>
    <w:rsid w:val="00E44883"/>
    <w:rsid w:val="00E5055A"/>
    <w:rsid w:val="00E5168D"/>
    <w:rsid w:val="00E526E1"/>
    <w:rsid w:val="00E52706"/>
    <w:rsid w:val="00E53318"/>
    <w:rsid w:val="00E53A8F"/>
    <w:rsid w:val="00E562F7"/>
    <w:rsid w:val="00E562FD"/>
    <w:rsid w:val="00E62ADC"/>
    <w:rsid w:val="00E63061"/>
    <w:rsid w:val="00E63277"/>
    <w:rsid w:val="00E67A7C"/>
    <w:rsid w:val="00E711DD"/>
    <w:rsid w:val="00E75FDF"/>
    <w:rsid w:val="00E805F5"/>
    <w:rsid w:val="00E843F8"/>
    <w:rsid w:val="00E85610"/>
    <w:rsid w:val="00E85D65"/>
    <w:rsid w:val="00E90095"/>
    <w:rsid w:val="00E9246D"/>
    <w:rsid w:val="00E925BE"/>
    <w:rsid w:val="00E94457"/>
    <w:rsid w:val="00E94D27"/>
    <w:rsid w:val="00E96368"/>
    <w:rsid w:val="00E96536"/>
    <w:rsid w:val="00E978C5"/>
    <w:rsid w:val="00EA1445"/>
    <w:rsid w:val="00EA1BC3"/>
    <w:rsid w:val="00EA2736"/>
    <w:rsid w:val="00EA400F"/>
    <w:rsid w:val="00EA6F71"/>
    <w:rsid w:val="00EB666C"/>
    <w:rsid w:val="00EC4D68"/>
    <w:rsid w:val="00EC55EB"/>
    <w:rsid w:val="00EC68FD"/>
    <w:rsid w:val="00ED05C6"/>
    <w:rsid w:val="00ED1DE1"/>
    <w:rsid w:val="00ED4ACD"/>
    <w:rsid w:val="00ED7142"/>
    <w:rsid w:val="00ED7E05"/>
    <w:rsid w:val="00EE3F55"/>
    <w:rsid w:val="00EF1B89"/>
    <w:rsid w:val="00EF3C13"/>
    <w:rsid w:val="00EF5A68"/>
    <w:rsid w:val="00EF5E64"/>
    <w:rsid w:val="00F01DE7"/>
    <w:rsid w:val="00F03476"/>
    <w:rsid w:val="00F034D0"/>
    <w:rsid w:val="00F14D87"/>
    <w:rsid w:val="00F2183A"/>
    <w:rsid w:val="00F22645"/>
    <w:rsid w:val="00F2264A"/>
    <w:rsid w:val="00F22E28"/>
    <w:rsid w:val="00F263BE"/>
    <w:rsid w:val="00F26D9A"/>
    <w:rsid w:val="00F26E80"/>
    <w:rsid w:val="00F27B0C"/>
    <w:rsid w:val="00F32016"/>
    <w:rsid w:val="00F33566"/>
    <w:rsid w:val="00F33A96"/>
    <w:rsid w:val="00F35AFC"/>
    <w:rsid w:val="00F369D5"/>
    <w:rsid w:val="00F36C37"/>
    <w:rsid w:val="00F402B6"/>
    <w:rsid w:val="00F413FF"/>
    <w:rsid w:val="00F44872"/>
    <w:rsid w:val="00F469C4"/>
    <w:rsid w:val="00F47EC0"/>
    <w:rsid w:val="00F526CD"/>
    <w:rsid w:val="00F538AF"/>
    <w:rsid w:val="00F55035"/>
    <w:rsid w:val="00F550C7"/>
    <w:rsid w:val="00F603D6"/>
    <w:rsid w:val="00F6084A"/>
    <w:rsid w:val="00F636AC"/>
    <w:rsid w:val="00F638FF"/>
    <w:rsid w:val="00F65926"/>
    <w:rsid w:val="00F67F52"/>
    <w:rsid w:val="00F852A8"/>
    <w:rsid w:val="00F92658"/>
    <w:rsid w:val="00F92B03"/>
    <w:rsid w:val="00F93E25"/>
    <w:rsid w:val="00F95FC8"/>
    <w:rsid w:val="00F976D7"/>
    <w:rsid w:val="00FA0335"/>
    <w:rsid w:val="00FA1D3D"/>
    <w:rsid w:val="00FA2C66"/>
    <w:rsid w:val="00FA7162"/>
    <w:rsid w:val="00FB086E"/>
    <w:rsid w:val="00FB4400"/>
    <w:rsid w:val="00FB7EE9"/>
    <w:rsid w:val="00FC0B9E"/>
    <w:rsid w:val="00FC1270"/>
    <w:rsid w:val="00FC1B22"/>
    <w:rsid w:val="00FC309F"/>
    <w:rsid w:val="00FC5EE1"/>
    <w:rsid w:val="00FC780B"/>
    <w:rsid w:val="00FD490D"/>
    <w:rsid w:val="00FD7954"/>
    <w:rsid w:val="00FE598F"/>
    <w:rsid w:val="00FF12B0"/>
    <w:rsid w:val="00FF3AF7"/>
    <w:rsid w:val="00FF4B8C"/>
    <w:rsid w:val="00FF5CA3"/>
    <w:rsid w:val="00FF607E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2001-12-31T22:21:00Z</dcterms:created>
  <dcterms:modified xsi:type="dcterms:W3CDTF">2001-12-31T22:36:00Z</dcterms:modified>
</cp:coreProperties>
</file>