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560"/>
        <w:gridCol w:w="1820"/>
        <w:gridCol w:w="3500"/>
        <w:gridCol w:w="560"/>
        <w:gridCol w:w="1820"/>
        <w:gridCol w:w="700"/>
      </w:tblGrid>
      <w:tr w:rsidR="000E3521" w:rsidRPr="00395DBA" w:rsidTr="000F2079">
        <w:tc>
          <w:tcPr>
            <w:tcW w:w="9944" w:type="dxa"/>
            <w:gridSpan w:val="7"/>
            <w:tcBorders>
              <w:top w:val="nil"/>
              <w:left w:val="nil"/>
              <w:bottom w:val="nil"/>
              <w:right w:val="nil"/>
            </w:tcBorders>
          </w:tcPr>
          <w:p w:rsidR="000E3521" w:rsidRPr="00BF1988" w:rsidRDefault="007D3D3A" w:rsidP="000E3521">
            <w:pPr>
              <w:spacing w:after="0" w:line="240" w:lineRule="auto"/>
              <w:jc w:val="center"/>
              <w:rPr>
                <w:rFonts w:ascii="Times New Roman" w:hAnsi="Times New Roman"/>
              </w:rPr>
            </w:pPr>
            <w:r>
              <w:rPr>
                <w:rFonts w:ascii="Arial" w:eastAsia="Times New Roman" w:hAnsi="Arial" w:cs="Arial"/>
                <w:noProof/>
                <w:sz w:val="26"/>
                <w:szCs w:val="26"/>
                <w:lang w:eastAsia="ru-RU"/>
              </w:rPr>
              <w:drawing>
                <wp:inline distT="0" distB="0" distL="0" distR="0">
                  <wp:extent cx="6477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p w:rsidR="000E3521" w:rsidRPr="000F2079" w:rsidRDefault="000E3521" w:rsidP="006F4756">
            <w:pPr>
              <w:pStyle w:val="3"/>
              <w:numPr>
                <w:ilvl w:val="2"/>
                <w:numId w:val="0"/>
              </w:numPr>
              <w:tabs>
                <w:tab w:val="num" w:pos="0"/>
              </w:tabs>
              <w:spacing w:before="0" w:after="0"/>
              <w:ind w:hanging="16"/>
              <w:jc w:val="center"/>
              <w:rPr>
                <w:rFonts w:ascii="Times New Roman" w:hAnsi="Times New Roman"/>
                <w:sz w:val="27"/>
                <w:szCs w:val="27"/>
                <w:lang w:eastAsia="ru-RU"/>
              </w:rPr>
            </w:pPr>
            <w:r w:rsidRPr="000F2079">
              <w:rPr>
                <w:rFonts w:ascii="Times New Roman" w:hAnsi="Times New Roman"/>
                <w:sz w:val="27"/>
                <w:szCs w:val="27"/>
                <w:lang w:eastAsia="ru-RU"/>
              </w:rPr>
              <w:t xml:space="preserve">АДМИНИСТРАЦИЯ </w:t>
            </w:r>
            <w:r w:rsidR="006F4756">
              <w:rPr>
                <w:rFonts w:ascii="Times New Roman" w:hAnsi="Times New Roman"/>
                <w:sz w:val="27"/>
                <w:szCs w:val="27"/>
                <w:lang w:eastAsia="ru-RU"/>
              </w:rPr>
              <w:t>ДЖУМАЙЛОВСКОГО</w:t>
            </w:r>
            <w:r w:rsidRPr="000F2079">
              <w:rPr>
                <w:rFonts w:ascii="Times New Roman" w:hAnsi="Times New Roman"/>
                <w:sz w:val="27"/>
                <w:szCs w:val="27"/>
                <w:lang w:eastAsia="ru-RU"/>
              </w:rPr>
              <w:t xml:space="preserve"> СЕЛЬСКОГО ПОСЕЛЕНИЯ КАЛИНИНСКОГО РАЙОНА</w:t>
            </w:r>
          </w:p>
        </w:tc>
      </w:tr>
      <w:tr w:rsidR="000E3521" w:rsidRPr="00200442" w:rsidTr="00BA60E6">
        <w:trPr>
          <w:trHeight w:val="232"/>
        </w:trPr>
        <w:tc>
          <w:tcPr>
            <w:tcW w:w="9944" w:type="dxa"/>
            <w:gridSpan w:val="7"/>
            <w:tcBorders>
              <w:top w:val="nil"/>
              <w:left w:val="nil"/>
              <w:bottom w:val="nil"/>
              <w:right w:val="nil"/>
            </w:tcBorders>
          </w:tcPr>
          <w:p w:rsidR="000E3521" w:rsidRPr="00200442" w:rsidRDefault="000E3521" w:rsidP="000E3521">
            <w:pPr>
              <w:spacing w:after="0" w:line="240" w:lineRule="auto"/>
              <w:jc w:val="center"/>
              <w:rPr>
                <w:rFonts w:ascii="Times New Roman" w:hAnsi="Times New Roman"/>
                <w:b/>
                <w:bCs/>
                <w:color w:val="FF0000"/>
                <w:sz w:val="28"/>
                <w:szCs w:val="28"/>
              </w:rPr>
            </w:pPr>
            <w:bookmarkStart w:id="0" w:name="_GoBack"/>
            <w:r>
              <w:rPr>
                <w:rFonts w:ascii="Times New Roman" w:hAnsi="Times New Roman"/>
                <w:b/>
                <w:bCs/>
                <w:color w:val="FF0000"/>
                <w:sz w:val="28"/>
                <w:szCs w:val="28"/>
              </w:rPr>
              <w:t>ПРОЕКТ</w:t>
            </w:r>
            <w:bookmarkEnd w:id="0"/>
          </w:p>
        </w:tc>
      </w:tr>
      <w:tr w:rsidR="000E3521" w:rsidRPr="00BF1988" w:rsidTr="000F2079">
        <w:tc>
          <w:tcPr>
            <w:tcW w:w="9944" w:type="dxa"/>
            <w:gridSpan w:val="7"/>
            <w:tcBorders>
              <w:top w:val="nil"/>
              <w:left w:val="nil"/>
              <w:bottom w:val="nil"/>
              <w:right w:val="nil"/>
            </w:tcBorders>
          </w:tcPr>
          <w:p w:rsidR="000E3521" w:rsidRPr="00BF1988" w:rsidRDefault="000E3521" w:rsidP="000E3521">
            <w:pPr>
              <w:pStyle w:val="ab"/>
              <w:jc w:val="center"/>
              <w:rPr>
                <w:rFonts w:ascii="Times New Roman" w:hAnsi="Times New Roman"/>
                <w:b/>
                <w:bCs/>
                <w:sz w:val="28"/>
                <w:szCs w:val="28"/>
              </w:rPr>
            </w:pPr>
            <w:r w:rsidRPr="00BF1988">
              <w:rPr>
                <w:rFonts w:ascii="Times New Roman" w:hAnsi="Times New Roman"/>
                <w:b/>
                <w:bCs/>
                <w:sz w:val="32"/>
                <w:szCs w:val="32"/>
              </w:rPr>
              <w:t>ПОСТАНОВЛЕНИЕ</w:t>
            </w:r>
          </w:p>
        </w:tc>
      </w:tr>
      <w:tr w:rsidR="000E3521" w:rsidRPr="00BF1988" w:rsidTr="000F2079">
        <w:tc>
          <w:tcPr>
            <w:tcW w:w="9944" w:type="dxa"/>
            <w:gridSpan w:val="7"/>
            <w:tcBorders>
              <w:top w:val="nil"/>
              <w:left w:val="nil"/>
              <w:bottom w:val="nil"/>
              <w:right w:val="nil"/>
            </w:tcBorders>
          </w:tcPr>
          <w:p w:rsidR="000E3521" w:rsidRPr="00BF1988" w:rsidRDefault="000E3521" w:rsidP="000E3521">
            <w:pPr>
              <w:pStyle w:val="ab"/>
              <w:jc w:val="center"/>
              <w:rPr>
                <w:rFonts w:ascii="Times New Roman" w:hAnsi="Times New Roman"/>
                <w:sz w:val="28"/>
                <w:szCs w:val="28"/>
              </w:rPr>
            </w:pPr>
          </w:p>
        </w:tc>
      </w:tr>
      <w:tr w:rsidR="000E3521" w:rsidRPr="00BF1988" w:rsidTr="000F2079">
        <w:tc>
          <w:tcPr>
            <w:tcW w:w="9944" w:type="dxa"/>
            <w:gridSpan w:val="7"/>
            <w:tcBorders>
              <w:top w:val="nil"/>
              <w:left w:val="nil"/>
              <w:bottom w:val="nil"/>
              <w:right w:val="nil"/>
            </w:tcBorders>
          </w:tcPr>
          <w:p w:rsidR="000E3521" w:rsidRPr="00BF1988" w:rsidRDefault="000E3521" w:rsidP="000E3521">
            <w:pPr>
              <w:pStyle w:val="ab"/>
              <w:jc w:val="center"/>
              <w:rPr>
                <w:rFonts w:ascii="Times New Roman" w:hAnsi="Times New Roman"/>
                <w:sz w:val="28"/>
                <w:szCs w:val="28"/>
              </w:rPr>
            </w:pPr>
          </w:p>
        </w:tc>
      </w:tr>
      <w:tr w:rsidR="000E3521" w:rsidRPr="00BF1988" w:rsidTr="000F2079">
        <w:tc>
          <w:tcPr>
            <w:tcW w:w="984" w:type="dxa"/>
            <w:tcBorders>
              <w:top w:val="nil"/>
              <w:left w:val="nil"/>
              <w:bottom w:val="nil"/>
              <w:right w:val="nil"/>
            </w:tcBorders>
          </w:tcPr>
          <w:p w:rsidR="000E3521" w:rsidRPr="00BF1988" w:rsidRDefault="000E3521" w:rsidP="000E3521">
            <w:pPr>
              <w:pStyle w:val="ab"/>
              <w:jc w:val="center"/>
              <w:rPr>
                <w:rFonts w:ascii="Times New Roman" w:hAnsi="Times New Roman"/>
              </w:rPr>
            </w:pPr>
          </w:p>
        </w:tc>
        <w:tc>
          <w:tcPr>
            <w:tcW w:w="560" w:type="dxa"/>
            <w:tcBorders>
              <w:top w:val="nil"/>
              <w:left w:val="nil"/>
              <w:bottom w:val="nil"/>
              <w:right w:val="nil"/>
            </w:tcBorders>
          </w:tcPr>
          <w:p w:rsidR="000E3521" w:rsidRPr="00BF1988" w:rsidRDefault="000E3521" w:rsidP="000E3521">
            <w:pPr>
              <w:pStyle w:val="ab"/>
              <w:jc w:val="center"/>
              <w:rPr>
                <w:rFonts w:ascii="Times New Roman" w:hAnsi="Times New Roman"/>
                <w:b/>
                <w:bCs/>
              </w:rPr>
            </w:pPr>
            <w:r w:rsidRPr="00BF1988">
              <w:rPr>
                <w:rFonts w:ascii="Times New Roman" w:hAnsi="Times New Roman"/>
                <w:b/>
                <w:bCs/>
              </w:rPr>
              <w:t>от</w:t>
            </w:r>
          </w:p>
        </w:tc>
        <w:tc>
          <w:tcPr>
            <w:tcW w:w="1820" w:type="dxa"/>
            <w:tcBorders>
              <w:top w:val="nil"/>
              <w:left w:val="nil"/>
              <w:bottom w:val="single" w:sz="4" w:space="0" w:color="auto"/>
              <w:right w:val="nil"/>
            </w:tcBorders>
          </w:tcPr>
          <w:p w:rsidR="000E3521" w:rsidRPr="00BF1988" w:rsidRDefault="000E3521" w:rsidP="000E3521">
            <w:pPr>
              <w:pStyle w:val="ab"/>
              <w:jc w:val="center"/>
              <w:rPr>
                <w:rFonts w:ascii="Times New Roman" w:hAnsi="Times New Roman"/>
              </w:rPr>
            </w:pPr>
          </w:p>
        </w:tc>
        <w:tc>
          <w:tcPr>
            <w:tcW w:w="3500" w:type="dxa"/>
            <w:tcBorders>
              <w:top w:val="nil"/>
              <w:left w:val="nil"/>
              <w:bottom w:val="nil"/>
              <w:right w:val="nil"/>
            </w:tcBorders>
          </w:tcPr>
          <w:p w:rsidR="000E3521" w:rsidRPr="00BF1988" w:rsidRDefault="000E3521" w:rsidP="000E3521">
            <w:pPr>
              <w:pStyle w:val="ab"/>
              <w:jc w:val="center"/>
              <w:rPr>
                <w:rFonts w:ascii="Times New Roman" w:hAnsi="Times New Roman"/>
              </w:rPr>
            </w:pPr>
          </w:p>
        </w:tc>
        <w:tc>
          <w:tcPr>
            <w:tcW w:w="560" w:type="dxa"/>
            <w:tcBorders>
              <w:top w:val="nil"/>
              <w:left w:val="nil"/>
              <w:bottom w:val="nil"/>
              <w:right w:val="nil"/>
            </w:tcBorders>
          </w:tcPr>
          <w:p w:rsidR="000E3521" w:rsidRPr="00BF1988" w:rsidRDefault="000E3521" w:rsidP="000E3521">
            <w:pPr>
              <w:pStyle w:val="ab"/>
              <w:jc w:val="center"/>
              <w:rPr>
                <w:rFonts w:ascii="Times New Roman" w:hAnsi="Times New Roman"/>
                <w:b/>
                <w:bCs/>
              </w:rPr>
            </w:pPr>
            <w:r w:rsidRPr="00BF1988">
              <w:rPr>
                <w:rFonts w:ascii="Times New Roman" w:hAnsi="Times New Roman"/>
                <w:b/>
                <w:bCs/>
              </w:rPr>
              <w:t>№</w:t>
            </w:r>
          </w:p>
        </w:tc>
        <w:tc>
          <w:tcPr>
            <w:tcW w:w="1820" w:type="dxa"/>
            <w:tcBorders>
              <w:top w:val="nil"/>
              <w:left w:val="nil"/>
              <w:bottom w:val="single" w:sz="4" w:space="0" w:color="auto"/>
              <w:right w:val="nil"/>
            </w:tcBorders>
          </w:tcPr>
          <w:p w:rsidR="000E3521" w:rsidRPr="00BF1988" w:rsidRDefault="000E3521" w:rsidP="000E3521">
            <w:pPr>
              <w:pStyle w:val="ab"/>
              <w:jc w:val="center"/>
              <w:rPr>
                <w:rFonts w:ascii="Times New Roman" w:hAnsi="Times New Roman"/>
              </w:rPr>
            </w:pPr>
          </w:p>
        </w:tc>
        <w:tc>
          <w:tcPr>
            <w:tcW w:w="700" w:type="dxa"/>
            <w:tcBorders>
              <w:top w:val="nil"/>
              <w:left w:val="nil"/>
              <w:bottom w:val="nil"/>
              <w:right w:val="nil"/>
            </w:tcBorders>
          </w:tcPr>
          <w:p w:rsidR="000E3521" w:rsidRPr="00BF1988" w:rsidRDefault="000E3521" w:rsidP="000E3521">
            <w:pPr>
              <w:pStyle w:val="ab"/>
              <w:jc w:val="center"/>
              <w:rPr>
                <w:rFonts w:ascii="Times New Roman" w:hAnsi="Times New Roman"/>
              </w:rPr>
            </w:pPr>
          </w:p>
        </w:tc>
      </w:tr>
      <w:tr w:rsidR="000E3521" w:rsidRPr="00BF1988" w:rsidTr="000F2079">
        <w:tc>
          <w:tcPr>
            <w:tcW w:w="9944" w:type="dxa"/>
            <w:gridSpan w:val="7"/>
            <w:tcBorders>
              <w:top w:val="nil"/>
              <w:left w:val="nil"/>
              <w:bottom w:val="nil"/>
              <w:right w:val="nil"/>
            </w:tcBorders>
          </w:tcPr>
          <w:p w:rsidR="000E3521" w:rsidRPr="00BF1988" w:rsidRDefault="007D3D3A" w:rsidP="000E3521">
            <w:pPr>
              <w:pStyle w:val="ab"/>
              <w:jc w:val="center"/>
              <w:rPr>
                <w:rFonts w:ascii="Times New Roman" w:hAnsi="Times New Roman"/>
              </w:rPr>
            </w:pPr>
            <w:r>
              <w:rPr>
                <w:rFonts w:ascii="Times New Roman" w:hAnsi="Times New Roman"/>
              </w:rPr>
              <w:t>х</w:t>
            </w:r>
            <w:r w:rsidR="006F4756">
              <w:rPr>
                <w:rFonts w:ascii="Times New Roman" w:hAnsi="Times New Roman"/>
              </w:rPr>
              <w:t>утор Джумайловка</w:t>
            </w:r>
          </w:p>
        </w:tc>
      </w:tr>
    </w:tbl>
    <w:p w:rsidR="000F2079" w:rsidRDefault="000F2079">
      <w:pPr>
        <w:pStyle w:val="ConsPlusTitle"/>
        <w:jc w:val="center"/>
        <w:rPr>
          <w:rFonts w:eastAsia="Times New Roman" w:cs="Times New Roman"/>
          <w:b w:val="0"/>
          <w:bCs/>
          <w:sz w:val="28"/>
          <w:szCs w:val="28"/>
        </w:rPr>
      </w:pPr>
    </w:p>
    <w:p w:rsidR="000E3521" w:rsidRDefault="000E3521">
      <w:pPr>
        <w:pStyle w:val="ConsPlusTitle"/>
        <w:jc w:val="center"/>
        <w:rPr>
          <w:rFonts w:eastAsia="Times New Roman" w:cs="Times New Roman"/>
          <w:b w:val="0"/>
          <w:bCs/>
          <w:sz w:val="28"/>
          <w:szCs w:val="28"/>
        </w:rPr>
      </w:pPr>
    </w:p>
    <w:p w:rsidR="000F2079" w:rsidRDefault="000F2079">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w:t>
      </w:r>
      <w:hyperlink w:anchor="P42" w:history="1">
        <w:r>
          <w:rPr>
            <w:rFonts w:ascii="Times New Roman" w:hAnsi="Times New Roman" w:cs="Times New Roman"/>
            <w:b/>
            <w:sz w:val="28"/>
            <w:szCs w:val="28"/>
          </w:rPr>
          <w:t xml:space="preserve"> и условий</w:t>
        </w:r>
      </w:hyperlink>
      <w:r>
        <w:rPr>
          <w:rFonts w:ascii="Times New Roman" w:hAnsi="Times New Roman" w:cs="Times New Roman"/>
          <w:b/>
          <w:sz w:val="28"/>
          <w:szCs w:val="28"/>
        </w:rPr>
        <w:t xml:space="preserve">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6F4756">
        <w:rPr>
          <w:rFonts w:ascii="Times New Roman" w:hAnsi="Times New Roman" w:cs="Times New Roman"/>
          <w:b/>
          <w:sz w:val="28"/>
          <w:szCs w:val="28"/>
          <w:lang w:eastAsia="ru-RU"/>
        </w:rPr>
        <w:t>Джумайловского</w:t>
      </w:r>
      <w:r>
        <w:rPr>
          <w:rFonts w:ascii="Times New Roman" w:hAnsi="Times New Roman" w:cs="Times New Roman"/>
          <w:b/>
          <w:sz w:val="28"/>
          <w:szCs w:val="28"/>
          <w:lang w:eastAsia="ru-RU"/>
        </w:rPr>
        <w:t xml:space="preserve"> сельского поселения Калининского района</w:t>
      </w:r>
      <w:r>
        <w:rPr>
          <w:rFonts w:ascii="Times New Roman" w:hAnsi="Times New Roman" w:cs="Times New Roman"/>
          <w:b/>
          <w:sz w:val="28"/>
          <w:szCs w:val="28"/>
        </w:rPr>
        <w:t>,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10" w:anchor="/document/72113648/entry/0" w:history="1">
        <w:r>
          <w:rPr>
            <w:rFonts w:ascii="Times New Roman" w:hAnsi="Times New Roman" w:cs="Times New Roman"/>
            <w:b/>
            <w:sz w:val="28"/>
            <w:szCs w:val="28"/>
          </w:rPr>
          <w:t>Налог на профессиональный доход</w:t>
        </w:r>
      </w:hyperlink>
      <w:r>
        <w:rPr>
          <w:rFonts w:ascii="Times New Roman" w:hAnsi="Times New Roman" w:cs="Times New Roman"/>
          <w:b/>
          <w:sz w:val="28"/>
          <w:szCs w:val="28"/>
        </w:rPr>
        <w:t>»</w:t>
      </w:r>
    </w:p>
    <w:p w:rsidR="000F2079" w:rsidRDefault="000F2079">
      <w:pPr>
        <w:spacing w:after="0" w:line="240" w:lineRule="auto"/>
        <w:ind w:firstLine="708"/>
        <w:jc w:val="both"/>
        <w:rPr>
          <w:rFonts w:ascii="Times New Roman" w:hAnsi="Times New Roman" w:cs="Times New Roman"/>
          <w:b/>
          <w:sz w:val="28"/>
          <w:szCs w:val="28"/>
        </w:rPr>
      </w:pPr>
    </w:p>
    <w:p w:rsidR="000E3521" w:rsidRDefault="000E3521">
      <w:pPr>
        <w:spacing w:after="0" w:line="240" w:lineRule="auto"/>
        <w:ind w:firstLine="708"/>
        <w:jc w:val="both"/>
        <w:rPr>
          <w:rFonts w:ascii="Times New Roman" w:hAnsi="Times New Roman" w:cs="Times New Roman"/>
          <w:b/>
          <w:sz w:val="28"/>
          <w:szCs w:val="28"/>
        </w:rPr>
      </w:pPr>
    </w:p>
    <w:p w:rsidR="000F2079" w:rsidRDefault="000F2079">
      <w:pPr>
        <w:spacing w:after="0" w:line="240" w:lineRule="auto"/>
        <w:ind w:firstLine="708"/>
        <w:jc w:val="both"/>
        <w:rPr>
          <w:rFonts w:ascii="Times New Roman" w:hAnsi="Times New Roman" w:cs="Times New Roman"/>
          <w:b/>
          <w:bCs/>
          <w:sz w:val="28"/>
          <w:szCs w:val="28"/>
        </w:rPr>
      </w:pPr>
      <w:proofErr w:type="gramStart"/>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 в целях реализации положений Федерального закона от 24.07.2007 № 209-ФЗ «О развитии малого и среднего предпринимательства в Российской Федерации», улучшения условий для развития малого и</w:t>
      </w:r>
      <w:proofErr w:type="gramEnd"/>
      <w:r>
        <w:rPr>
          <w:rFonts w:ascii="Times New Roman" w:hAnsi="Times New Roman" w:cs="Times New Roman"/>
          <w:sz w:val="28"/>
          <w:szCs w:val="28"/>
        </w:rPr>
        <w:t xml:space="preserve"> среднего предпринимательства на территории </w:t>
      </w:r>
      <w:r w:rsidR="006F4756">
        <w:rPr>
          <w:rFonts w:ascii="Times New Roman" w:hAnsi="Times New Roman" w:cs="Times New Roman"/>
          <w:sz w:val="28"/>
          <w:szCs w:val="28"/>
          <w:lang w:eastAsia="ru-RU"/>
        </w:rPr>
        <w:t>Джумайловского</w:t>
      </w:r>
      <w:r>
        <w:rPr>
          <w:rFonts w:ascii="Times New Roman" w:hAnsi="Times New Roman" w:cs="Times New Roman"/>
          <w:sz w:val="28"/>
          <w:szCs w:val="28"/>
          <w:lang w:eastAsia="ru-RU"/>
        </w:rPr>
        <w:t xml:space="preserve"> сельского поселения Калининского района</w:t>
      </w:r>
      <w:r>
        <w:rPr>
          <w:rFonts w:ascii="Times New Roman" w:hAnsi="Times New Roman" w:cs="Times New Roman"/>
          <w:sz w:val="28"/>
          <w:szCs w:val="28"/>
        </w:rPr>
        <w:t xml:space="preserve">, руководствуясь Уставом </w:t>
      </w:r>
      <w:r w:rsidR="006F4756">
        <w:rPr>
          <w:rFonts w:ascii="Times New Roman" w:hAnsi="Times New Roman" w:cs="Times New Roman"/>
          <w:sz w:val="28"/>
          <w:szCs w:val="28"/>
          <w:lang w:eastAsia="ru-RU"/>
        </w:rPr>
        <w:t>Джумайловского</w:t>
      </w:r>
      <w:r>
        <w:rPr>
          <w:rFonts w:ascii="Times New Roman" w:hAnsi="Times New Roman" w:cs="Times New Roman"/>
          <w:sz w:val="28"/>
          <w:szCs w:val="28"/>
          <w:lang w:eastAsia="ru-RU"/>
        </w:rPr>
        <w:t xml:space="preserve"> сельского поселения Калининского района,</w:t>
      </w:r>
      <w:r>
        <w:rPr>
          <w:rFonts w:ascii="Times New Roman" w:hAnsi="Times New Roman" w:cs="Times New Roman"/>
          <w:sz w:val="28"/>
          <w:szCs w:val="28"/>
        </w:rPr>
        <w:t xml:space="preserve"> </w:t>
      </w:r>
      <w:proofErr w:type="gramStart"/>
      <w:r w:rsidR="000E3521">
        <w:rPr>
          <w:rFonts w:ascii="Times New Roman" w:hAnsi="Times New Roman" w:cs="Times New Roman"/>
          <w:sz w:val="28"/>
          <w:szCs w:val="28"/>
          <w:lang w:eastAsia="ru-RU"/>
        </w:rPr>
        <w:t>п</w:t>
      </w:r>
      <w:proofErr w:type="gramEnd"/>
      <w:r w:rsidR="000E3521">
        <w:rPr>
          <w:rFonts w:ascii="Times New Roman" w:hAnsi="Times New Roman" w:cs="Times New Roman"/>
          <w:sz w:val="28"/>
          <w:szCs w:val="28"/>
          <w:lang w:eastAsia="ru-RU"/>
        </w:rPr>
        <w:t xml:space="preserve"> о с т а н о в л я ю</w:t>
      </w:r>
      <w:r>
        <w:rPr>
          <w:rFonts w:ascii="Times New Roman" w:hAnsi="Times New Roman" w:cs="Times New Roman"/>
          <w:sz w:val="28"/>
          <w:szCs w:val="28"/>
          <w:lang w:eastAsia="ru-RU"/>
        </w:rPr>
        <w:t>:</w:t>
      </w:r>
    </w:p>
    <w:p w:rsidR="00F779CD" w:rsidRDefault="000E3521">
      <w:pPr>
        <w:pStyle w:val="ConsPlusNormal"/>
        <w:numPr>
          <w:ilvl w:val="0"/>
          <w:numId w:val="1"/>
        </w:numPr>
        <w:ind w:firstLine="540"/>
        <w:jc w:val="both"/>
        <w:rPr>
          <w:rFonts w:cs="Times New Roman"/>
          <w:sz w:val="28"/>
          <w:szCs w:val="28"/>
        </w:rPr>
      </w:pPr>
      <w:proofErr w:type="gramStart"/>
      <w:r>
        <w:rPr>
          <w:rFonts w:cs="Times New Roman"/>
          <w:sz w:val="28"/>
          <w:szCs w:val="28"/>
        </w:rPr>
        <w:t xml:space="preserve">Утвердить </w:t>
      </w:r>
      <w:hyperlink w:anchor="P42" w:history="1">
        <w:r w:rsidR="000F2079">
          <w:rPr>
            <w:rFonts w:cs="Times New Roman"/>
            <w:sz w:val="28"/>
            <w:szCs w:val="28"/>
          </w:rPr>
          <w:t>Порядок</w:t>
        </w:r>
      </w:hyperlink>
      <w:r w:rsidR="000F2079">
        <w:rPr>
          <w:rFonts w:cs="Times New Roman"/>
          <w:sz w:val="28"/>
          <w:szCs w:val="28"/>
        </w:rPr>
        <w:t xml:space="preserve"> и условия 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6F4756">
        <w:rPr>
          <w:rFonts w:cs="Times New Roman"/>
          <w:sz w:val="28"/>
          <w:szCs w:val="28"/>
        </w:rPr>
        <w:t>Джумайловского</w:t>
      </w:r>
      <w:r w:rsidR="000F2079">
        <w:rPr>
          <w:rFonts w:cs="Times New Roman"/>
          <w:sz w:val="28"/>
          <w:szCs w:val="28"/>
        </w:rPr>
        <w:t xml:space="preserve"> сельского поселения Калининского района,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w:t>
      </w:r>
      <w:proofErr w:type="gramEnd"/>
      <w:r w:rsidR="000F2079">
        <w:rPr>
          <w:rFonts w:cs="Times New Roman"/>
          <w:sz w:val="28"/>
          <w:szCs w:val="28"/>
        </w:rPr>
        <w:t xml:space="preserve"> лицам, применяющим </w:t>
      </w:r>
      <w:proofErr w:type="gramStart"/>
      <w:r w:rsidR="000F2079">
        <w:rPr>
          <w:rFonts w:cs="Times New Roman"/>
          <w:sz w:val="28"/>
          <w:szCs w:val="28"/>
        </w:rPr>
        <w:t>специальный</w:t>
      </w:r>
      <w:proofErr w:type="gramEnd"/>
      <w:r w:rsidR="000F2079">
        <w:rPr>
          <w:rFonts w:cs="Times New Roman"/>
          <w:sz w:val="28"/>
          <w:szCs w:val="28"/>
        </w:rPr>
        <w:t xml:space="preserve"> </w:t>
      </w:r>
    </w:p>
    <w:p w:rsidR="00F779CD" w:rsidRDefault="00F779CD" w:rsidP="00F779CD">
      <w:pPr>
        <w:pStyle w:val="ConsPlusNormal"/>
        <w:ind w:left="540"/>
        <w:jc w:val="both"/>
        <w:rPr>
          <w:rFonts w:cs="Times New Roman"/>
          <w:sz w:val="28"/>
          <w:szCs w:val="28"/>
        </w:rPr>
      </w:pPr>
    </w:p>
    <w:p w:rsidR="00F779CD" w:rsidRDefault="00F779CD" w:rsidP="00F779CD">
      <w:pPr>
        <w:pStyle w:val="ConsPlusNormal"/>
        <w:jc w:val="center"/>
        <w:rPr>
          <w:rFonts w:cs="Times New Roman"/>
          <w:sz w:val="28"/>
          <w:szCs w:val="28"/>
        </w:rPr>
      </w:pPr>
      <w:r>
        <w:rPr>
          <w:rFonts w:cs="Times New Roman"/>
          <w:sz w:val="28"/>
          <w:szCs w:val="28"/>
        </w:rPr>
        <w:t>2</w:t>
      </w:r>
    </w:p>
    <w:p w:rsidR="00F779CD" w:rsidRDefault="00F779CD" w:rsidP="00F779CD">
      <w:pPr>
        <w:pStyle w:val="ConsPlusNormal"/>
        <w:jc w:val="center"/>
        <w:rPr>
          <w:rFonts w:cs="Times New Roman"/>
          <w:sz w:val="28"/>
          <w:szCs w:val="28"/>
        </w:rPr>
      </w:pPr>
    </w:p>
    <w:p w:rsidR="000F2079" w:rsidRDefault="000F2079" w:rsidP="00F779CD">
      <w:pPr>
        <w:pStyle w:val="ConsPlusNormal"/>
        <w:jc w:val="both"/>
        <w:rPr>
          <w:rFonts w:cs="Times New Roman"/>
          <w:sz w:val="28"/>
          <w:szCs w:val="28"/>
        </w:rPr>
      </w:pPr>
      <w:r>
        <w:rPr>
          <w:rFonts w:cs="Times New Roman"/>
          <w:sz w:val="28"/>
          <w:szCs w:val="28"/>
        </w:rPr>
        <w:t>налоговый режим «</w:t>
      </w:r>
      <w:hyperlink r:id="rId11" w:anchor="/document/72113648/entry/0" w:history="1">
        <w:r>
          <w:rPr>
            <w:rFonts w:cs="Times New Roman"/>
            <w:sz w:val="28"/>
            <w:szCs w:val="28"/>
          </w:rPr>
          <w:t>Налог на профессиональный доход</w:t>
        </w:r>
      </w:hyperlink>
      <w:r>
        <w:rPr>
          <w:rFonts w:cs="Times New Roman"/>
          <w:sz w:val="28"/>
          <w:szCs w:val="28"/>
        </w:rPr>
        <w:t>»</w:t>
      </w:r>
      <w:r w:rsidR="00BC4BA9">
        <w:rPr>
          <w:rFonts w:cs="Times New Roman"/>
          <w:sz w:val="28"/>
          <w:szCs w:val="28"/>
        </w:rPr>
        <w:t xml:space="preserve"> (приложение)</w:t>
      </w:r>
      <w:r>
        <w:rPr>
          <w:rFonts w:cs="Times New Roman"/>
          <w:sz w:val="28"/>
          <w:szCs w:val="28"/>
        </w:rPr>
        <w:t>.</w:t>
      </w:r>
    </w:p>
    <w:p w:rsidR="00BC4BA9" w:rsidRDefault="00BC4BA9" w:rsidP="00F779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0F2079" w:rsidRPr="00BC4BA9">
        <w:rPr>
          <w:rFonts w:ascii="Times New Roman" w:hAnsi="Times New Roman" w:cs="Times New Roman"/>
          <w:sz w:val="28"/>
          <w:szCs w:val="28"/>
        </w:rPr>
        <w:t xml:space="preserve">Признать утратившим силу постановление администрации </w:t>
      </w:r>
      <w:r w:rsidR="006F4756">
        <w:rPr>
          <w:rFonts w:ascii="Times New Roman" w:hAnsi="Times New Roman" w:cs="Times New Roman"/>
          <w:sz w:val="28"/>
          <w:szCs w:val="28"/>
        </w:rPr>
        <w:t>Джумайловского</w:t>
      </w:r>
      <w:r w:rsidR="000F2079" w:rsidRPr="00BC4BA9">
        <w:rPr>
          <w:rFonts w:ascii="Times New Roman" w:hAnsi="Times New Roman" w:cs="Times New Roman"/>
          <w:sz w:val="28"/>
          <w:szCs w:val="28"/>
        </w:rPr>
        <w:t xml:space="preserve"> сельского поселения Калининского района от</w:t>
      </w:r>
      <w:r w:rsidRPr="00BC4BA9">
        <w:rPr>
          <w:rFonts w:ascii="Times New Roman" w:hAnsi="Times New Roman" w:cs="Times New Roman"/>
          <w:sz w:val="28"/>
          <w:szCs w:val="28"/>
        </w:rPr>
        <w:t xml:space="preserve"> </w:t>
      </w:r>
      <w:r w:rsidR="006F4756">
        <w:rPr>
          <w:rFonts w:ascii="Times New Roman" w:hAnsi="Times New Roman" w:cs="Times New Roman"/>
          <w:sz w:val="28"/>
          <w:szCs w:val="28"/>
        </w:rPr>
        <w:t>22</w:t>
      </w:r>
      <w:r w:rsidRPr="00BC4BA9">
        <w:rPr>
          <w:rFonts w:ascii="Times New Roman" w:hAnsi="Times New Roman" w:cs="Times New Roman"/>
          <w:sz w:val="28"/>
          <w:szCs w:val="28"/>
        </w:rPr>
        <w:t>.0</w:t>
      </w:r>
      <w:r w:rsidR="006F4756">
        <w:rPr>
          <w:rFonts w:ascii="Times New Roman" w:hAnsi="Times New Roman" w:cs="Times New Roman"/>
          <w:sz w:val="28"/>
          <w:szCs w:val="28"/>
        </w:rPr>
        <w:t>4</w:t>
      </w:r>
      <w:r w:rsidRPr="00BC4BA9">
        <w:rPr>
          <w:rFonts w:ascii="Times New Roman" w:hAnsi="Times New Roman" w:cs="Times New Roman"/>
          <w:sz w:val="28"/>
          <w:szCs w:val="28"/>
        </w:rPr>
        <w:t xml:space="preserve">.2020 </w:t>
      </w:r>
      <w:r>
        <w:rPr>
          <w:rFonts w:ascii="Times New Roman" w:hAnsi="Times New Roman" w:cs="Times New Roman"/>
          <w:sz w:val="28"/>
          <w:szCs w:val="28"/>
        </w:rPr>
        <w:t xml:space="preserve">  </w:t>
      </w:r>
      <w:r w:rsidR="000F2079" w:rsidRPr="00BC4BA9">
        <w:rPr>
          <w:rFonts w:ascii="Times New Roman" w:hAnsi="Times New Roman" w:cs="Times New Roman"/>
          <w:sz w:val="28"/>
          <w:szCs w:val="28"/>
        </w:rPr>
        <w:t>№</w:t>
      </w:r>
      <w:r w:rsidRPr="00BC4BA9">
        <w:rPr>
          <w:rFonts w:ascii="Times New Roman" w:hAnsi="Times New Roman" w:cs="Times New Roman"/>
          <w:sz w:val="28"/>
          <w:szCs w:val="28"/>
        </w:rPr>
        <w:t xml:space="preserve"> </w:t>
      </w:r>
      <w:r w:rsidR="006F4756">
        <w:rPr>
          <w:rFonts w:ascii="Times New Roman" w:hAnsi="Times New Roman" w:cs="Times New Roman"/>
          <w:sz w:val="28"/>
          <w:szCs w:val="28"/>
        </w:rPr>
        <w:t>33</w:t>
      </w:r>
      <w:r w:rsidRPr="00BC4BA9">
        <w:rPr>
          <w:rFonts w:ascii="Times New Roman" w:hAnsi="Times New Roman" w:cs="Times New Roman"/>
          <w:sz w:val="28"/>
          <w:szCs w:val="28"/>
        </w:rPr>
        <w:t xml:space="preserve"> </w:t>
      </w:r>
      <w:r>
        <w:rPr>
          <w:rFonts w:ascii="Times New Roman" w:hAnsi="Times New Roman" w:cs="Times New Roman"/>
          <w:sz w:val="28"/>
          <w:szCs w:val="28"/>
        </w:rPr>
        <w:t>«</w:t>
      </w:r>
      <w:r w:rsidRPr="00BC4BA9">
        <w:rPr>
          <w:rFonts w:ascii="Times New Roman" w:hAnsi="Times New Roman" w:cs="Times New Roman"/>
          <w:sz w:val="28"/>
          <w:szCs w:val="28"/>
        </w:rPr>
        <w:t xml:space="preserve">Об утверждении Порядка и условий предоставления в аренду муниципального имущества </w:t>
      </w:r>
      <w:r w:rsidR="006F4756">
        <w:rPr>
          <w:rFonts w:ascii="Times New Roman" w:hAnsi="Times New Roman" w:cs="Times New Roman"/>
          <w:sz w:val="28"/>
          <w:szCs w:val="28"/>
        </w:rPr>
        <w:t>Джумайловского</w:t>
      </w:r>
      <w:r w:rsidRPr="00BC4BA9">
        <w:rPr>
          <w:rFonts w:ascii="Times New Roman" w:hAnsi="Times New Roman" w:cs="Times New Roman"/>
          <w:sz w:val="28"/>
          <w:szCs w:val="28"/>
        </w:rPr>
        <w:t xml:space="preserve"> сельского поселения Калининского района, включенного в перечень муниципального имущества, свободного от прав третьих лиц (за исключением  права хозяйственного ведения, оперативного управления, а также имущественных прав субъектов малого и среднего предпринимательства), предназначенного для передачи во владение и</w:t>
      </w:r>
      <w:proofErr w:type="gramEnd"/>
      <w:r w:rsidRPr="00BC4BA9">
        <w:rPr>
          <w:rFonts w:ascii="Times New Roman" w:hAnsi="Times New Roman" w:cs="Times New Roman"/>
          <w:sz w:val="28"/>
          <w:szCs w:val="28"/>
        </w:rPr>
        <w:t xml:space="preserve">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w:t>
      </w:r>
    </w:p>
    <w:p w:rsidR="00BC4BA9" w:rsidRDefault="00BC4BA9" w:rsidP="00F779CD">
      <w:pPr>
        <w:pStyle w:val="a9"/>
        <w:spacing w:before="0" w:beforeAutospacing="0" w:after="0" w:afterAutospacing="0"/>
        <w:ind w:firstLine="709"/>
        <w:jc w:val="both"/>
        <w:rPr>
          <w:sz w:val="28"/>
          <w:szCs w:val="28"/>
          <w:lang w:val="ru-RU"/>
        </w:rPr>
      </w:pPr>
      <w:r w:rsidRPr="00BC4BA9">
        <w:rPr>
          <w:sz w:val="28"/>
          <w:szCs w:val="28"/>
          <w:lang w:val="ru-RU"/>
        </w:rPr>
        <w:t xml:space="preserve">3. </w:t>
      </w:r>
      <w:r>
        <w:rPr>
          <w:sz w:val="28"/>
          <w:szCs w:val="28"/>
          <w:lang w:val="ru-RU"/>
        </w:rPr>
        <w:t xml:space="preserve">Общему отделу администрации </w:t>
      </w:r>
      <w:r w:rsidR="006F4756">
        <w:rPr>
          <w:sz w:val="28"/>
          <w:szCs w:val="28"/>
          <w:lang w:val="ru-RU"/>
        </w:rPr>
        <w:t>Джумайловского</w:t>
      </w:r>
      <w:r>
        <w:rPr>
          <w:sz w:val="28"/>
          <w:szCs w:val="28"/>
          <w:lang w:val="ru-RU"/>
        </w:rPr>
        <w:t xml:space="preserve"> сельского поселения Калининского района (</w:t>
      </w:r>
      <w:r w:rsidR="006F4756">
        <w:rPr>
          <w:sz w:val="28"/>
          <w:szCs w:val="28"/>
          <w:lang w:val="ru-RU"/>
        </w:rPr>
        <w:t>Попкова М.М.</w:t>
      </w:r>
      <w:r>
        <w:rPr>
          <w:sz w:val="28"/>
          <w:szCs w:val="28"/>
          <w:lang w:val="ru-RU"/>
        </w:rPr>
        <w:t>)</w:t>
      </w:r>
      <w:r w:rsidRPr="00BC4BA9">
        <w:rPr>
          <w:sz w:val="28"/>
          <w:szCs w:val="28"/>
          <w:lang w:val="ru-RU"/>
        </w:rPr>
        <w:t xml:space="preserve"> </w:t>
      </w:r>
      <w:r w:rsidRPr="00BC4BA9">
        <w:rPr>
          <w:rFonts w:eastAsia="Times New Roman"/>
          <w:bCs/>
          <w:sz w:val="28"/>
          <w:szCs w:val="28"/>
          <w:lang w:val="ru-RU" w:eastAsia="ar-SA"/>
        </w:rPr>
        <w:t>обнародовать</w:t>
      </w:r>
      <w:r w:rsidR="000F2079" w:rsidRPr="00BC4BA9">
        <w:rPr>
          <w:rFonts w:eastAsia="Times New Roman"/>
          <w:bCs/>
          <w:sz w:val="28"/>
          <w:szCs w:val="28"/>
          <w:lang w:val="ru-RU"/>
        </w:rPr>
        <w:t xml:space="preserve"> наст</w:t>
      </w:r>
      <w:r w:rsidR="000F2079" w:rsidRPr="00BC4BA9">
        <w:rPr>
          <w:rFonts w:eastAsia="Times New Roman"/>
          <w:sz w:val="28"/>
          <w:szCs w:val="28"/>
          <w:lang w:val="ru-RU"/>
        </w:rPr>
        <w:t xml:space="preserve">оящее Постановление </w:t>
      </w:r>
      <w:r w:rsidRPr="00BC4BA9">
        <w:rPr>
          <w:sz w:val="28"/>
          <w:szCs w:val="28"/>
          <w:lang w:val="ru-RU"/>
        </w:rPr>
        <w:t xml:space="preserve">в установленном порядке и разместить на официальном сайте администрации </w:t>
      </w:r>
      <w:r w:rsidR="006F4756">
        <w:rPr>
          <w:sz w:val="28"/>
          <w:szCs w:val="28"/>
          <w:lang w:val="ru-RU"/>
        </w:rPr>
        <w:t>Джумайловского</w:t>
      </w:r>
      <w:r w:rsidRPr="00BC4BA9">
        <w:rPr>
          <w:sz w:val="28"/>
          <w:szCs w:val="28"/>
          <w:lang w:val="ru-RU"/>
        </w:rPr>
        <w:t xml:space="preserve"> сельского поселения Калининского района в информационно-телекоммуникационной сети «Интернет».</w:t>
      </w:r>
    </w:p>
    <w:p w:rsidR="00BC4BA9" w:rsidRDefault="00BC4BA9" w:rsidP="00F779CD">
      <w:pPr>
        <w:pStyle w:val="ConsPlusNormal"/>
        <w:ind w:firstLine="709"/>
        <w:jc w:val="both"/>
        <w:rPr>
          <w:rFonts w:cs="Times New Roman"/>
          <w:sz w:val="28"/>
          <w:szCs w:val="28"/>
        </w:rPr>
      </w:pPr>
      <w:r>
        <w:rPr>
          <w:sz w:val="28"/>
          <w:szCs w:val="28"/>
        </w:rPr>
        <w:t xml:space="preserve">4. </w:t>
      </w:r>
      <w:proofErr w:type="gramStart"/>
      <w:r w:rsidRPr="00BC4BA9">
        <w:rPr>
          <w:rFonts w:cs="Times New Roman"/>
          <w:sz w:val="28"/>
          <w:szCs w:val="28"/>
        </w:rPr>
        <w:t>Контроль за</w:t>
      </w:r>
      <w:proofErr w:type="gramEnd"/>
      <w:r w:rsidRPr="00BC4BA9">
        <w:rPr>
          <w:rFonts w:cs="Times New Roman"/>
          <w:sz w:val="28"/>
          <w:szCs w:val="28"/>
        </w:rPr>
        <w:t xml:space="preserve"> исп</w:t>
      </w:r>
      <w:r w:rsidR="006F4756">
        <w:rPr>
          <w:rFonts w:cs="Times New Roman"/>
          <w:sz w:val="28"/>
          <w:szCs w:val="28"/>
        </w:rPr>
        <w:t>олнением Постановления</w:t>
      </w:r>
      <w:r w:rsidRPr="00BC4BA9">
        <w:rPr>
          <w:rFonts w:cs="Times New Roman"/>
          <w:sz w:val="28"/>
          <w:szCs w:val="28"/>
        </w:rPr>
        <w:t xml:space="preserve"> оставляю за собой.</w:t>
      </w:r>
    </w:p>
    <w:p w:rsidR="000F2079" w:rsidRDefault="00F779CD" w:rsidP="00F779CD">
      <w:pPr>
        <w:spacing w:after="0" w:line="240" w:lineRule="auto"/>
        <w:ind w:firstLine="709"/>
        <w:jc w:val="both"/>
        <w:rPr>
          <w:rFonts w:ascii="Times New Roman" w:hAnsi="Times New Roman" w:cs="Times New Roman"/>
          <w:sz w:val="28"/>
          <w:szCs w:val="28"/>
        </w:rPr>
      </w:pPr>
      <w:r>
        <w:rPr>
          <w:rFonts w:ascii="Times New Roman" w:eastAsia="Arial" w:hAnsi="Times New Roman" w:cs="Times New Roman"/>
          <w:sz w:val="28"/>
          <w:szCs w:val="28"/>
          <w:lang w:bidi="ru-RU"/>
        </w:rPr>
        <w:t xml:space="preserve">5. </w:t>
      </w:r>
      <w:r w:rsidR="000F2079">
        <w:rPr>
          <w:rFonts w:ascii="Times New Roman" w:eastAsia="Arial" w:hAnsi="Times New Roman" w:cs="Times New Roman"/>
          <w:sz w:val="28"/>
          <w:szCs w:val="28"/>
          <w:lang w:bidi="ru-RU"/>
        </w:rPr>
        <w:t xml:space="preserve">Постановление вступает в силу со дня </w:t>
      </w:r>
      <w:r>
        <w:rPr>
          <w:rFonts w:ascii="Times New Roman" w:eastAsia="Arial" w:hAnsi="Times New Roman" w:cs="Times New Roman"/>
          <w:sz w:val="28"/>
          <w:szCs w:val="28"/>
          <w:lang w:bidi="ru-RU"/>
        </w:rPr>
        <w:t>его официального обнародования</w:t>
      </w:r>
      <w:r w:rsidR="000F2079">
        <w:rPr>
          <w:rFonts w:ascii="Times New Roman" w:eastAsia="Arial" w:hAnsi="Times New Roman" w:cs="Times New Roman"/>
          <w:sz w:val="28"/>
          <w:szCs w:val="28"/>
          <w:lang w:bidi="ru-RU"/>
        </w:rPr>
        <w:t>.</w:t>
      </w:r>
    </w:p>
    <w:p w:rsidR="000F2079" w:rsidRDefault="000F2079" w:rsidP="00F779CD">
      <w:pPr>
        <w:pStyle w:val="ConsPlusNormal"/>
        <w:jc w:val="both"/>
        <w:rPr>
          <w:rFonts w:cs="Times New Roman"/>
          <w:sz w:val="28"/>
          <w:szCs w:val="28"/>
        </w:rPr>
      </w:pPr>
    </w:p>
    <w:p w:rsidR="000F2079" w:rsidRDefault="000F2079">
      <w:pPr>
        <w:pStyle w:val="ConsPlusNormal"/>
        <w:jc w:val="both"/>
        <w:rPr>
          <w:rFonts w:cs="Times New Roman"/>
          <w:color w:val="FF0000"/>
          <w:sz w:val="28"/>
          <w:szCs w:val="28"/>
        </w:rPr>
      </w:pPr>
    </w:p>
    <w:p w:rsidR="00F779CD" w:rsidRDefault="000F2079">
      <w:pPr>
        <w:pStyle w:val="ConsPlusNormal"/>
        <w:outlineLvl w:val="0"/>
        <w:rPr>
          <w:sz w:val="28"/>
          <w:szCs w:val="28"/>
        </w:rPr>
      </w:pPr>
      <w:r>
        <w:rPr>
          <w:rFonts w:cs="Times New Roman"/>
          <w:sz w:val="28"/>
          <w:szCs w:val="28"/>
        </w:rPr>
        <w:t xml:space="preserve">Глава  </w:t>
      </w:r>
      <w:r w:rsidR="006F4756">
        <w:rPr>
          <w:sz w:val="28"/>
          <w:szCs w:val="28"/>
        </w:rPr>
        <w:t>Джумайловского</w:t>
      </w:r>
      <w:r>
        <w:rPr>
          <w:sz w:val="28"/>
          <w:szCs w:val="28"/>
        </w:rPr>
        <w:t xml:space="preserve"> </w:t>
      </w:r>
    </w:p>
    <w:p w:rsidR="000F2079" w:rsidRDefault="000F2079">
      <w:pPr>
        <w:pStyle w:val="ConsPlusNormal"/>
        <w:outlineLvl w:val="0"/>
        <w:rPr>
          <w:sz w:val="28"/>
          <w:szCs w:val="28"/>
        </w:rPr>
      </w:pPr>
      <w:r>
        <w:rPr>
          <w:sz w:val="28"/>
          <w:szCs w:val="28"/>
        </w:rPr>
        <w:t xml:space="preserve">сельского поселения </w:t>
      </w:r>
    </w:p>
    <w:p w:rsidR="000F2079" w:rsidRDefault="000F2079">
      <w:pPr>
        <w:pStyle w:val="ConsPlusNormal"/>
        <w:outlineLvl w:val="0"/>
        <w:rPr>
          <w:rFonts w:cs="Times New Roman"/>
          <w:sz w:val="28"/>
          <w:szCs w:val="28"/>
        </w:rPr>
      </w:pPr>
      <w:r>
        <w:rPr>
          <w:sz w:val="28"/>
          <w:szCs w:val="28"/>
        </w:rPr>
        <w:t>Калининского района</w:t>
      </w:r>
      <w:r w:rsidR="00F779CD">
        <w:rPr>
          <w:sz w:val="28"/>
          <w:szCs w:val="28"/>
        </w:rPr>
        <w:t xml:space="preserve">                                                 </w:t>
      </w:r>
      <w:r w:rsidR="006F4756">
        <w:rPr>
          <w:sz w:val="28"/>
          <w:szCs w:val="28"/>
        </w:rPr>
        <w:t xml:space="preserve">                           О.И. Горбань</w:t>
      </w: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0F2079" w:rsidRDefault="000F2079">
      <w:pPr>
        <w:pStyle w:val="ConsPlusNormal"/>
        <w:outlineLvl w:val="0"/>
        <w:rPr>
          <w:rFonts w:cs="Times New Roman"/>
          <w:sz w:val="28"/>
          <w:szCs w:val="28"/>
        </w:rPr>
      </w:pPr>
    </w:p>
    <w:p w:rsidR="00F779CD" w:rsidRDefault="00F779CD" w:rsidP="00F779CD">
      <w:pPr>
        <w:pStyle w:val="ConsPlusNormal"/>
        <w:jc w:val="right"/>
        <w:outlineLvl w:val="0"/>
        <w:rPr>
          <w:rFonts w:cs="Times New Roman"/>
          <w:sz w:val="28"/>
          <w:szCs w:val="28"/>
        </w:rPr>
        <w:sectPr w:rsidR="00F779CD" w:rsidSect="00F779CD">
          <w:pgSz w:w="11906" w:h="16838"/>
          <w:pgMar w:top="397" w:right="567" w:bottom="1134" w:left="1701" w:header="709" w:footer="709" w:gutter="0"/>
          <w:cols w:space="720"/>
          <w:titlePg/>
          <w:docGrid w:linePitch="360"/>
        </w:sectPr>
      </w:pPr>
    </w:p>
    <w:p w:rsidR="00F779CD" w:rsidRDefault="00F779CD" w:rsidP="00F779CD">
      <w:pPr>
        <w:pStyle w:val="ConsPlusNormal"/>
        <w:ind w:leftChars="2573" w:left="5661" w:firstLineChars="2" w:firstLine="6"/>
        <w:jc w:val="center"/>
        <w:outlineLvl w:val="0"/>
        <w:rPr>
          <w:rFonts w:cs="Times New Roman"/>
          <w:sz w:val="28"/>
          <w:szCs w:val="28"/>
        </w:rPr>
      </w:pPr>
      <w:r>
        <w:rPr>
          <w:rFonts w:cs="Times New Roman"/>
          <w:sz w:val="28"/>
          <w:szCs w:val="28"/>
        </w:rPr>
        <w:lastRenderedPageBreak/>
        <w:t>Приложение</w:t>
      </w:r>
    </w:p>
    <w:p w:rsidR="00F779CD" w:rsidRDefault="00F779CD" w:rsidP="00F779CD">
      <w:pPr>
        <w:pStyle w:val="ConsPlusNormal"/>
        <w:ind w:leftChars="2573" w:left="5661" w:firstLineChars="2" w:firstLine="6"/>
        <w:jc w:val="center"/>
        <w:outlineLvl w:val="0"/>
        <w:rPr>
          <w:rFonts w:cs="Times New Roman"/>
          <w:sz w:val="28"/>
          <w:szCs w:val="28"/>
        </w:rPr>
      </w:pPr>
    </w:p>
    <w:p w:rsidR="000F2079" w:rsidRDefault="000F2079" w:rsidP="00F779CD">
      <w:pPr>
        <w:pStyle w:val="ConsPlusNormal"/>
        <w:ind w:leftChars="2573" w:left="5661" w:firstLineChars="2" w:firstLine="6"/>
        <w:jc w:val="center"/>
        <w:outlineLvl w:val="0"/>
        <w:rPr>
          <w:rFonts w:cs="Times New Roman"/>
          <w:sz w:val="28"/>
          <w:szCs w:val="28"/>
        </w:rPr>
      </w:pPr>
      <w:r>
        <w:rPr>
          <w:rFonts w:cs="Times New Roman"/>
          <w:sz w:val="28"/>
          <w:szCs w:val="28"/>
        </w:rPr>
        <w:t>УТВЕРЖДЕН</w:t>
      </w:r>
    </w:p>
    <w:p w:rsidR="000F2079" w:rsidRDefault="000F2079" w:rsidP="00F779CD">
      <w:pPr>
        <w:pStyle w:val="ConsPlusNormal"/>
        <w:wordWrap w:val="0"/>
        <w:ind w:leftChars="2573" w:left="5661" w:firstLineChars="2" w:firstLine="6"/>
        <w:jc w:val="center"/>
        <w:rPr>
          <w:rFonts w:cs="Times New Roman"/>
          <w:sz w:val="28"/>
          <w:szCs w:val="28"/>
        </w:rPr>
      </w:pPr>
      <w:r>
        <w:rPr>
          <w:rFonts w:cs="Times New Roman"/>
          <w:sz w:val="28"/>
          <w:szCs w:val="28"/>
        </w:rPr>
        <w:t>Постановлением администрации</w:t>
      </w:r>
    </w:p>
    <w:p w:rsidR="000F2079" w:rsidRDefault="006F4756" w:rsidP="00F779CD">
      <w:pPr>
        <w:pStyle w:val="ConsPlusNormal"/>
        <w:ind w:leftChars="2573" w:left="5661" w:firstLineChars="2" w:firstLine="6"/>
        <w:jc w:val="center"/>
        <w:rPr>
          <w:rFonts w:cs="Times New Roman"/>
          <w:sz w:val="28"/>
          <w:szCs w:val="28"/>
        </w:rPr>
      </w:pPr>
      <w:r>
        <w:rPr>
          <w:rFonts w:cs="Times New Roman"/>
          <w:sz w:val="28"/>
          <w:szCs w:val="28"/>
        </w:rPr>
        <w:t>Джумайловского</w:t>
      </w:r>
      <w:r w:rsidR="000F2079">
        <w:rPr>
          <w:rFonts w:cs="Times New Roman"/>
          <w:sz w:val="28"/>
          <w:szCs w:val="28"/>
        </w:rPr>
        <w:t xml:space="preserve"> сельского поселения Калининского района</w:t>
      </w:r>
    </w:p>
    <w:p w:rsidR="000F2079" w:rsidRDefault="00F779CD" w:rsidP="00F779CD">
      <w:pPr>
        <w:pStyle w:val="ConsPlusNormal"/>
        <w:ind w:leftChars="2573" w:left="5661" w:firstLineChars="2" w:firstLine="6"/>
        <w:jc w:val="center"/>
        <w:rPr>
          <w:rFonts w:cs="Times New Roman"/>
          <w:sz w:val="28"/>
          <w:szCs w:val="28"/>
        </w:rPr>
      </w:pPr>
      <w:r>
        <w:rPr>
          <w:rFonts w:cs="Times New Roman"/>
          <w:sz w:val="28"/>
          <w:szCs w:val="28"/>
        </w:rPr>
        <w:t xml:space="preserve">от ____________202___ </w:t>
      </w:r>
      <w:r w:rsidR="000F2079">
        <w:rPr>
          <w:rFonts w:cs="Times New Roman"/>
          <w:sz w:val="28"/>
          <w:szCs w:val="28"/>
        </w:rPr>
        <w:t>№ ___</w:t>
      </w:r>
    </w:p>
    <w:p w:rsidR="000F2079" w:rsidRDefault="000F2079">
      <w:pPr>
        <w:pStyle w:val="ConsPlusNormal"/>
        <w:jc w:val="both"/>
        <w:rPr>
          <w:rFonts w:cs="Times New Roman"/>
          <w:b/>
          <w:sz w:val="28"/>
          <w:szCs w:val="28"/>
        </w:rPr>
      </w:pPr>
    </w:p>
    <w:p w:rsidR="00F779CD" w:rsidRDefault="00F779CD">
      <w:pPr>
        <w:pStyle w:val="ConsPlusNormal"/>
        <w:tabs>
          <w:tab w:val="left" w:pos="5500"/>
        </w:tabs>
        <w:jc w:val="center"/>
        <w:rPr>
          <w:rFonts w:cs="Times New Roman"/>
          <w:b/>
          <w:sz w:val="28"/>
          <w:szCs w:val="28"/>
        </w:rPr>
      </w:pPr>
    </w:p>
    <w:p w:rsidR="003B1E27" w:rsidRDefault="003B1E27">
      <w:pPr>
        <w:pStyle w:val="ConsPlusNormal"/>
        <w:tabs>
          <w:tab w:val="left" w:pos="5500"/>
        </w:tabs>
        <w:jc w:val="center"/>
        <w:rPr>
          <w:rFonts w:cs="Times New Roman"/>
          <w:b/>
          <w:sz w:val="28"/>
          <w:szCs w:val="28"/>
        </w:rPr>
      </w:pPr>
    </w:p>
    <w:p w:rsidR="000F2079" w:rsidRDefault="00F779CD">
      <w:pPr>
        <w:pStyle w:val="ConsPlusNormal"/>
        <w:tabs>
          <w:tab w:val="left" w:pos="5500"/>
        </w:tabs>
        <w:jc w:val="center"/>
        <w:rPr>
          <w:rFonts w:cs="Times New Roman"/>
          <w:sz w:val="28"/>
          <w:szCs w:val="28"/>
        </w:rPr>
      </w:pPr>
      <w:r>
        <w:rPr>
          <w:rFonts w:cs="Times New Roman"/>
          <w:b/>
          <w:sz w:val="28"/>
          <w:szCs w:val="28"/>
        </w:rPr>
        <w:t>ПОРЯДОК</w:t>
      </w:r>
      <w:bookmarkStart w:id="1" w:name="P42"/>
      <w:bookmarkEnd w:id="1"/>
    </w:p>
    <w:p w:rsidR="000F2079" w:rsidRDefault="00BA60E6">
      <w:pPr>
        <w:pStyle w:val="ConsPlusNormal"/>
        <w:jc w:val="center"/>
        <w:rPr>
          <w:rFonts w:cs="Times New Roman"/>
          <w:b/>
          <w:sz w:val="28"/>
          <w:szCs w:val="28"/>
        </w:rPr>
      </w:pPr>
      <w:hyperlink w:anchor="P42" w:history="1">
        <w:r w:rsidR="000F2079">
          <w:rPr>
            <w:rFonts w:cs="Times New Roman"/>
            <w:b/>
            <w:sz w:val="28"/>
            <w:szCs w:val="28"/>
          </w:rPr>
          <w:t xml:space="preserve"> и условия</w:t>
        </w:r>
      </w:hyperlink>
      <w:r w:rsidR="000F2079">
        <w:rPr>
          <w:rFonts w:cs="Times New Roman"/>
          <w:b/>
          <w:sz w:val="28"/>
          <w:szCs w:val="28"/>
        </w:rPr>
        <w:t xml:space="preserve"> </w:t>
      </w:r>
      <w:proofErr w:type="gramStart"/>
      <w:r w:rsidR="000F2079">
        <w:rPr>
          <w:rFonts w:cs="Times New Roman"/>
          <w:b/>
          <w:sz w:val="28"/>
          <w:szCs w:val="28"/>
        </w:rPr>
        <w:t xml:space="preserve">предоставления в аренду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находящегося в муниципальной собственности </w:t>
      </w:r>
      <w:r w:rsidR="006F4756">
        <w:rPr>
          <w:rFonts w:cs="Times New Roman"/>
          <w:b/>
          <w:sz w:val="28"/>
          <w:szCs w:val="28"/>
        </w:rPr>
        <w:t>Джумайловского</w:t>
      </w:r>
      <w:r w:rsidR="000F2079">
        <w:rPr>
          <w:rFonts w:cs="Times New Roman"/>
          <w:b/>
          <w:sz w:val="28"/>
          <w:szCs w:val="28"/>
        </w:rPr>
        <w:t xml:space="preserve"> сельского поселения Калининского района, предназначенного для предоставления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w:t>
      </w:r>
      <w:proofErr w:type="gramEnd"/>
      <w:r w:rsidR="000F2079">
        <w:rPr>
          <w:rFonts w:cs="Times New Roman"/>
          <w:b/>
          <w:sz w:val="28"/>
          <w:szCs w:val="28"/>
        </w:rPr>
        <w:t xml:space="preserve"> налоговый режим «Налог на профессиональный доход»</w:t>
      </w:r>
    </w:p>
    <w:p w:rsidR="000F2079" w:rsidRDefault="000F2079">
      <w:pPr>
        <w:pStyle w:val="ConsPlusNormal"/>
        <w:jc w:val="center"/>
        <w:rPr>
          <w:rFonts w:cs="Times New Roman"/>
          <w:sz w:val="28"/>
          <w:szCs w:val="28"/>
        </w:rPr>
      </w:pPr>
    </w:p>
    <w:p w:rsidR="000F2079" w:rsidRDefault="000F2079">
      <w:pPr>
        <w:pStyle w:val="s3"/>
        <w:spacing w:before="0" w:beforeAutospacing="0" w:after="0" w:afterAutospacing="0"/>
        <w:jc w:val="center"/>
        <w:rPr>
          <w:b/>
          <w:sz w:val="28"/>
          <w:szCs w:val="28"/>
        </w:rPr>
      </w:pPr>
      <w:r>
        <w:rPr>
          <w:b/>
          <w:sz w:val="28"/>
          <w:szCs w:val="28"/>
        </w:rPr>
        <w:t>1. Общие положения</w:t>
      </w:r>
    </w:p>
    <w:p w:rsidR="000F2079" w:rsidRDefault="000F2079">
      <w:pPr>
        <w:pStyle w:val="s3"/>
        <w:spacing w:before="0" w:beforeAutospacing="0" w:after="0" w:afterAutospacing="0"/>
        <w:jc w:val="center"/>
        <w:rPr>
          <w:sz w:val="28"/>
          <w:szCs w:val="28"/>
        </w:rPr>
      </w:pPr>
    </w:p>
    <w:p w:rsidR="000F2079" w:rsidRDefault="000F2079">
      <w:pPr>
        <w:pStyle w:val="s1"/>
        <w:spacing w:before="0" w:beforeAutospacing="0" w:after="0" w:afterAutospacing="0"/>
        <w:ind w:firstLine="709"/>
        <w:jc w:val="both"/>
        <w:rPr>
          <w:sz w:val="28"/>
          <w:szCs w:val="28"/>
        </w:rPr>
      </w:pPr>
      <w:r>
        <w:rPr>
          <w:sz w:val="28"/>
          <w:szCs w:val="28"/>
        </w:rPr>
        <w:t xml:space="preserve">1.1. </w:t>
      </w:r>
      <w:proofErr w:type="gramStart"/>
      <w:r>
        <w:rPr>
          <w:sz w:val="28"/>
          <w:szCs w:val="28"/>
        </w:rPr>
        <w:t xml:space="preserve">Настоящие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объектов муниципальной собственности, включенных в перечень муниципального имущества </w:t>
      </w:r>
      <w:r w:rsidR="006F4756">
        <w:rPr>
          <w:sz w:val="28"/>
          <w:szCs w:val="28"/>
        </w:rPr>
        <w:t>Джумайловского</w:t>
      </w:r>
      <w:r>
        <w:rPr>
          <w:sz w:val="28"/>
          <w:szCs w:val="28"/>
        </w:rPr>
        <w:t xml:space="preserve"> сельского поселения Калининского района, предназначенного для передачи во владение и</w:t>
      </w:r>
      <w:proofErr w:type="gramEnd"/>
      <w:r>
        <w:rPr>
          <w:sz w:val="28"/>
          <w:szCs w:val="28"/>
        </w:rPr>
        <w:t xml:space="preserve">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w:t>
      </w:r>
      <w:hyperlink r:id="rId12" w:anchor="/document/72113648/entry/0" w:history="1">
        <w:r>
          <w:rPr>
            <w:sz w:val="28"/>
            <w:szCs w:val="28"/>
          </w:rPr>
          <w:t>Налог на профессиональный доход</w:t>
        </w:r>
      </w:hyperlink>
      <w:r>
        <w:rPr>
          <w:sz w:val="28"/>
          <w:szCs w:val="28"/>
        </w:rPr>
        <w:t>».</w:t>
      </w:r>
    </w:p>
    <w:p w:rsidR="000F2079" w:rsidRDefault="000F2079">
      <w:pPr>
        <w:pStyle w:val="s1"/>
        <w:spacing w:before="0" w:beforeAutospacing="0" w:after="0" w:afterAutospacing="0"/>
        <w:ind w:firstLine="709"/>
        <w:jc w:val="both"/>
        <w:rPr>
          <w:sz w:val="28"/>
          <w:szCs w:val="28"/>
        </w:rPr>
      </w:pPr>
      <w:r>
        <w:rPr>
          <w:sz w:val="28"/>
          <w:szCs w:val="28"/>
        </w:rPr>
        <w:t xml:space="preserve">1.2. </w:t>
      </w:r>
      <w:proofErr w:type="gramStart"/>
      <w:r>
        <w:rPr>
          <w:sz w:val="28"/>
          <w:szCs w:val="28"/>
        </w:rPr>
        <w:t xml:space="preserve">Арендодателем муниципального имущества казны </w:t>
      </w:r>
      <w:r w:rsidR="006F4756">
        <w:rPr>
          <w:sz w:val="28"/>
          <w:szCs w:val="28"/>
        </w:rPr>
        <w:t>Джумайловского</w:t>
      </w:r>
      <w:r>
        <w:rPr>
          <w:sz w:val="28"/>
          <w:szCs w:val="28"/>
        </w:rPr>
        <w:t xml:space="preserve"> сельского поселения Калининского района, включенного в Перечень муниципального имущества </w:t>
      </w:r>
      <w:r w:rsidR="006F4756">
        <w:rPr>
          <w:sz w:val="28"/>
          <w:szCs w:val="28"/>
        </w:rPr>
        <w:t>Джумайловского</w:t>
      </w:r>
      <w:r>
        <w:rPr>
          <w:sz w:val="28"/>
          <w:szCs w:val="28"/>
        </w:rPr>
        <w:t xml:space="preserve"> сельского поселения Калининского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w:t>
      </w:r>
      <w:r>
        <w:rPr>
          <w:sz w:val="28"/>
          <w:szCs w:val="28"/>
        </w:rPr>
        <w:lastRenderedPageBreak/>
        <w:t>является</w:t>
      </w:r>
      <w:proofErr w:type="gramEnd"/>
      <w:r>
        <w:rPr>
          <w:sz w:val="28"/>
          <w:szCs w:val="28"/>
        </w:rPr>
        <w:t xml:space="preserve"> Администрация </w:t>
      </w:r>
      <w:r w:rsidR="006F4756">
        <w:rPr>
          <w:sz w:val="28"/>
          <w:szCs w:val="28"/>
        </w:rPr>
        <w:t>Джумайловского</w:t>
      </w:r>
      <w:r>
        <w:rPr>
          <w:sz w:val="28"/>
          <w:szCs w:val="28"/>
        </w:rPr>
        <w:t xml:space="preserve"> сельского поселения Калининского района (далее - Администрация).</w:t>
      </w:r>
    </w:p>
    <w:p w:rsidR="000F2079" w:rsidRDefault="000F2079">
      <w:pPr>
        <w:pStyle w:val="s1"/>
        <w:spacing w:before="0" w:beforeAutospacing="0" w:after="0" w:afterAutospacing="0"/>
        <w:ind w:firstLine="709"/>
        <w:jc w:val="both"/>
        <w:rPr>
          <w:sz w:val="28"/>
          <w:szCs w:val="28"/>
        </w:rPr>
      </w:pPr>
      <w:r>
        <w:rPr>
          <w:sz w:val="28"/>
          <w:szCs w:val="28"/>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0F2079" w:rsidRDefault="000F2079">
      <w:pPr>
        <w:pStyle w:val="s1"/>
        <w:spacing w:before="0" w:beforeAutospacing="0" w:after="0" w:afterAutospacing="0"/>
        <w:ind w:firstLine="709"/>
        <w:jc w:val="both"/>
        <w:rPr>
          <w:sz w:val="28"/>
          <w:szCs w:val="28"/>
        </w:rPr>
      </w:pPr>
      <w:r>
        <w:rPr>
          <w:sz w:val="28"/>
          <w:szCs w:val="28"/>
        </w:rPr>
        <w:t>1.3. Основными принципами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субъекты МСП) и физическим лицам, применяющим специальный налоговый режим «</w:t>
      </w:r>
      <w:hyperlink r:id="rId13" w:anchor="/document/72113648/entry/0" w:history="1">
        <w:r>
          <w:rPr>
            <w:sz w:val="28"/>
            <w:szCs w:val="28"/>
          </w:rPr>
          <w:t>Налог на профессиональный доход</w:t>
        </w:r>
      </w:hyperlink>
      <w:r>
        <w:rPr>
          <w:sz w:val="28"/>
          <w:szCs w:val="28"/>
        </w:rPr>
        <w:t xml:space="preserve">» (далее - физические лица, применяющие НПД), объектов муниципальной собственности </w:t>
      </w:r>
      <w:r w:rsidR="006F4756">
        <w:rPr>
          <w:sz w:val="28"/>
          <w:szCs w:val="28"/>
        </w:rPr>
        <w:t>Джумайловского</w:t>
      </w:r>
      <w:r>
        <w:rPr>
          <w:sz w:val="28"/>
          <w:szCs w:val="28"/>
        </w:rPr>
        <w:t xml:space="preserve"> сельского поселения Калининского района, включенных в Перечень являются:</w:t>
      </w:r>
    </w:p>
    <w:p w:rsidR="000F2079" w:rsidRDefault="000F2079">
      <w:pPr>
        <w:pStyle w:val="s1"/>
        <w:spacing w:before="0" w:beforeAutospacing="0" w:after="0" w:afterAutospacing="0"/>
        <w:ind w:firstLine="709"/>
        <w:jc w:val="both"/>
        <w:rPr>
          <w:sz w:val="28"/>
          <w:szCs w:val="28"/>
        </w:rPr>
      </w:pPr>
      <w:r>
        <w:rPr>
          <w:sz w:val="28"/>
          <w:szCs w:val="28"/>
        </w:rPr>
        <w:t>1) заявительный порядок обращения;</w:t>
      </w:r>
    </w:p>
    <w:p w:rsidR="000F2079" w:rsidRDefault="000F2079">
      <w:pPr>
        <w:pStyle w:val="s1"/>
        <w:spacing w:before="0" w:beforeAutospacing="0" w:after="0" w:afterAutospacing="0"/>
        <w:ind w:firstLine="709"/>
        <w:jc w:val="both"/>
        <w:rPr>
          <w:sz w:val="28"/>
          <w:szCs w:val="28"/>
          <w:highlight w:val="green"/>
        </w:rPr>
      </w:pPr>
      <w:r>
        <w:rPr>
          <w:sz w:val="28"/>
          <w:szCs w:val="28"/>
        </w:rPr>
        <w:t>2) доступность инфраструктуры поддержки субъектов МСП для всех субъектов МСП;</w:t>
      </w:r>
    </w:p>
    <w:p w:rsidR="000F2079" w:rsidRDefault="000F2079">
      <w:pPr>
        <w:pStyle w:val="s1"/>
        <w:spacing w:before="0" w:beforeAutospacing="0" w:after="0" w:afterAutospacing="0"/>
        <w:ind w:firstLine="709"/>
        <w:jc w:val="both"/>
        <w:rPr>
          <w:sz w:val="28"/>
          <w:szCs w:val="28"/>
        </w:rPr>
      </w:pPr>
      <w:r>
        <w:rPr>
          <w:sz w:val="28"/>
          <w:szCs w:val="28"/>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rsidR="000F2079" w:rsidRDefault="000F2079">
      <w:pPr>
        <w:pStyle w:val="s1"/>
        <w:spacing w:before="0" w:beforeAutospacing="0" w:after="0" w:afterAutospacing="0"/>
        <w:ind w:firstLine="709"/>
        <w:jc w:val="both"/>
        <w:rPr>
          <w:sz w:val="28"/>
          <w:szCs w:val="28"/>
        </w:rPr>
      </w:pPr>
      <w:r>
        <w:rPr>
          <w:sz w:val="28"/>
          <w:szCs w:val="28"/>
        </w:rPr>
        <w:t>4) оказание поддержки с соблюдением требований, установленных Федеральным законом от 26.07.2006 № 135-ФЗ «О защите конкуренции» и настоящим Порядком;</w:t>
      </w:r>
    </w:p>
    <w:p w:rsidR="000F2079" w:rsidRDefault="000F2079">
      <w:pPr>
        <w:pStyle w:val="s1"/>
        <w:spacing w:before="0" w:beforeAutospacing="0" w:after="0" w:afterAutospacing="0"/>
        <w:ind w:firstLine="709"/>
        <w:jc w:val="both"/>
        <w:rPr>
          <w:sz w:val="28"/>
          <w:szCs w:val="28"/>
        </w:rPr>
      </w:pPr>
      <w:r>
        <w:rPr>
          <w:sz w:val="28"/>
          <w:szCs w:val="28"/>
        </w:rPr>
        <w:t>5) открытость процедур оказания поддержки.</w:t>
      </w:r>
    </w:p>
    <w:p w:rsidR="000F2079" w:rsidRDefault="000F2079">
      <w:pPr>
        <w:pStyle w:val="s1"/>
        <w:spacing w:before="0" w:beforeAutospacing="0" w:after="0" w:afterAutospacing="0"/>
        <w:ind w:firstLine="709"/>
        <w:jc w:val="both"/>
        <w:rPr>
          <w:sz w:val="28"/>
          <w:szCs w:val="28"/>
        </w:rPr>
      </w:pPr>
      <w:r>
        <w:rPr>
          <w:sz w:val="28"/>
          <w:szCs w:val="28"/>
        </w:rPr>
        <w:t xml:space="preserve">1.4. Право на приобретение в аренду муниципального имущества </w:t>
      </w:r>
      <w:r w:rsidR="006F4756">
        <w:rPr>
          <w:sz w:val="28"/>
          <w:szCs w:val="28"/>
        </w:rPr>
        <w:t>Джумайловского</w:t>
      </w:r>
      <w:r>
        <w:rPr>
          <w:sz w:val="28"/>
          <w:szCs w:val="28"/>
        </w:rPr>
        <w:t xml:space="preserve"> сельского поселения Калининского района, включенного в Перечень, имеют субъекты МСП и физические лица, применяющие НПД,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0F2079" w:rsidRDefault="000F2079">
      <w:pPr>
        <w:pStyle w:val="s1"/>
        <w:spacing w:before="0" w:beforeAutospacing="0" w:after="0" w:afterAutospacing="0"/>
        <w:ind w:firstLine="709"/>
        <w:jc w:val="both"/>
        <w:rPr>
          <w:sz w:val="28"/>
          <w:szCs w:val="28"/>
        </w:rPr>
      </w:pPr>
      <w:r>
        <w:rPr>
          <w:sz w:val="28"/>
          <w:szCs w:val="28"/>
        </w:rPr>
        <w:t>1.5. Имущественная поддержка оказывается субъектам МСП и физическим лицам, применяющим НПД, при соблюдении следующих условий:</w:t>
      </w:r>
    </w:p>
    <w:p w:rsidR="000F2079" w:rsidRDefault="000F2079">
      <w:pPr>
        <w:pStyle w:val="s1"/>
        <w:spacing w:before="0" w:beforeAutospacing="0" w:after="0" w:afterAutospacing="0"/>
        <w:ind w:firstLine="709"/>
        <w:jc w:val="both"/>
        <w:rPr>
          <w:sz w:val="28"/>
          <w:szCs w:val="28"/>
        </w:rPr>
      </w:pPr>
      <w:r>
        <w:rPr>
          <w:sz w:val="28"/>
          <w:szCs w:val="28"/>
        </w:rPr>
        <w:t xml:space="preserve">отсутствия у субъекта МСП задолженности по налоговым и иным обязательным платежам, в том числе по сборам, страховым взносам, пеням, штрафам, процентам в бюджет </w:t>
      </w:r>
      <w:r w:rsidR="006F4756">
        <w:rPr>
          <w:sz w:val="28"/>
          <w:szCs w:val="28"/>
        </w:rPr>
        <w:t>Джумайловского</w:t>
      </w:r>
      <w:r>
        <w:rPr>
          <w:sz w:val="28"/>
          <w:szCs w:val="28"/>
        </w:rPr>
        <w:t xml:space="preserve"> сельского поселения Калининского района, на 01-е число месяца, предшествующего месяцу подачи заявления;</w:t>
      </w:r>
    </w:p>
    <w:p w:rsidR="000F2079" w:rsidRDefault="000F2079">
      <w:pPr>
        <w:pStyle w:val="s1"/>
        <w:spacing w:before="0" w:beforeAutospacing="0" w:after="0" w:afterAutospacing="0"/>
        <w:ind w:firstLine="709"/>
        <w:jc w:val="both"/>
        <w:rPr>
          <w:sz w:val="28"/>
          <w:szCs w:val="28"/>
        </w:rPr>
      </w:pPr>
      <w:r>
        <w:rPr>
          <w:sz w:val="28"/>
          <w:szCs w:val="28"/>
        </w:rPr>
        <w:t>субъект МСП - юридическое лицо не должен находиться в процессе реорганизации, ликвидации, банкротства;</w:t>
      </w:r>
    </w:p>
    <w:p w:rsidR="000F2079" w:rsidRDefault="000F2079">
      <w:pPr>
        <w:pStyle w:val="s1"/>
        <w:spacing w:before="0" w:beforeAutospacing="0" w:after="0" w:afterAutospacing="0"/>
        <w:ind w:firstLine="709"/>
        <w:jc w:val="both"/>
        <w:rPr>
          <w:sz w:val="28"/>
          <w:szCs w:val="28"/>
        </w:rPr>
      </w:pPr>
      <w:r>
        <w:rPr>
          <w:sz w:val="28"/>
          <w:szCs w:val="28"/>
        </w:rPr>
        <w:t>субъект МСП - физическое лицо не должен находиться в стадии банкротства, не должен прекратить деятельность в качестве индивидуального предпринимателя;</w:t>
      </w:r>
    </w:p>
    <w:p w:rsidR="000F2079" w:rsidRDefault="000F2079">
      <w:pPr>
        <w:pStyle w:val="s1"/>
        <w:spacing w:before="0" w:beforeAutospacing="0" w:after="0" w:afterAutospacing="0"/>
        <w:ind w:firstLine="709"/>
        <w:jc w:val="both"/>
        <w:rPr>
          <w:sz w:val="28"/>
          <w:szCs w:val="28"/>
        </w:rPr>
      </w:pPr>
      <w:r>
        <w:rPr>
          <w:sz w:val="28"/>
          <w:szCs w:val="28"/>
        </w:rPr>
        <w:lastRenderedPageBreak/>
        <w:t>физическое лицо, применяющее НПД, не должно находиться в стадии банкротства;</w:t>
      </w:r>
    </w:p>
    <w:p w:rsidR="000F2079" w:rsidRDefault="000F2079">
      <w:pPr>
        <w:pStyle w:val="s1"/>
        <w:spacing w:before="0" w:beforeAutospacing="0" w:after="0" w:afterAutospacing="0"/>
        <w:ind w:firstLine="709"/>
        <w:jc w:val="both"/>
        <w:rPr>
          <w:sz w:val="28"/>
          <w:szCs w:val="28"/>
        </w:rPr>
      </w:pPr>
      <w:r>
        <w:rPr>
          <w:sz w:val="28"/>
          <w:szCs w:val="28"/>
        </w:rPr>
        <w:t>субъект МСП или физическое лицо, применяющее НПД,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0F2079" w:rsidRDefault="000F2079">
      <w:pPr>
        <w:pStyle w:val="s1"/>
        <w:spacing w:before="0" w:beforeAutospacing="0" w:after="0" w:afterAutospacing="0"/>
        <w:ind w:firstLine="709"/>
        <w:jc w:val="both"/>
        <w:rPr>
          <w:sz w:val="28"/>
          <w:szCs w:val="28"/>
        </w:rPr>
      </w:pPr>
      <w:r>
        <w:rPr>
          <w:sz w:val="28"/>
          <w:szCs w:val="28"/>
        </w:rPr>
        <w:t>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0F2079" w:rsidRDefault="000F2079">
      <w:pPr>
        <w:pStyle w:val="s1"/>
        <w:spacing w:before="0" w:beforeAutospacing="0" w:after="0" w:afterAutospacing="0"/>
        <w:ind w:firstLine="709"/>
        <w:jc w:val="both"/>
        <w:rPr>
          <w:sz w:val="28"/>
          <w:szCs w:val="28"/>
        </w:rPr>
      </w:pPr>
      <w:r>
        <w:rPr>
          <w:sz w:val="28"/>
          <w:szCs w:val="28"/>
        </w:rPr>
        <w:t>1.6. Заключение договоров аренды имущества, включенного в перечень, осуществляется:</w:t>
      </w:r>
    </w:p>
    <w:p w:rsidR="000F2079" w:rsidRDefault="000F2079">
      <w:pPr>
        <w:pStyle w:val="s1"/>
        <w:spacing w:before="0" w:beforeAutospacing="0" w:after="0" w:afterAutospacing="0"/>
        <w:ind w:firstLine="709"/>
        <w:jc w:val="both"/>
        <w:rPr>
          <w:sz w:val="28"/>
          <w:szCs w:val="28"/>
        </w:rPr>
      </w:pPr>
      <w:r>
        <w:rPr>
          <w:sz w:val="28"/>
          <w:szCs w:val="28"/>
        </w:rPr>
        <w:t>а) по результатам проведения конкурсов или аукционов на право заключения договоров аренды имущества, включенного в перечень (далее - торги);</w:t>
      </w:r>
    </w:p>
    <w:p w:rsidR="000F2079" w:rsidRDefault="000F2079">
      <w:pPr>
        <w:pStyle w:val="s1"/>
        <w:spacing w:before="0" w:beforeAutospacing="0" w:after="0" w:afterAutospacing="0"/>
        <w:ind w:firstLine="709"/>
        <w:jc w:val="both"/>
        <w:rPr>
          <w:sz w:val="28"/>
          <w:szCs w:val="28"/>
        </w:rPr>
      </w:pPr>
      <w:r>
        <w:rPr>
          <w:sz w:val="28"/>
          <w:szCs w:val="28"/>
        </w:rPr>
        <w:t>б) без проведения торгов в случаях, предусмотренных действующим законодательством.</w:t>
      </w:r>
    </w:p>
    <w:p w:rsidR="000F2079" w:rsidRDefault="000F2079">
      <w:pPr>
        <w:pStyle w:val="s3"/>
        <w:spacing w:before="0" w:beforeAutospacing="0" w:after="0" w:afterAutospacing="0"/>
        <w:jc w:val="both"/>
        <w:rPr>
          <w:sz w:val="28"/>
          <w:szCs w:val="28"/>
        </w:rPr>
      </w:pPr>
    </w:p>
    <w:p w:rsidR="000F2079" w:rsidRDefault="000F2079">
      <w:pPr>
        <w:pStyle w:val="s3"/>
        <w:spacing w:before="0" w:beforeAutospacing="0" w:after="0" w:afterAutospacing="0"/>
        <w:jc w:val="center"/>
        <w:rPr>
          <w:b/>
          <w:sz w:val="28"/>
          <w:szCs w:val="28"/>
        </w:rPr>
      </w:pPr>
      <w:r>
        <w:rPr>
          <w:b/>
          <w:sz w:val="28"/>
          <w:szCs w:val="28"/>
        </w:rPr>
        <w:t>2. Предоставление в аренду муниципального имущества, включенного в Перечень</w:t>
      </w:r>
    </w:p>
    <w:p w:rsidR="000F2079" w:rsidRDefault="000F2079">
      <w:pPr>
        <w:pStyle w:val="s3"/>
        <w:spacing w:before="0" w:beforeAutospacing="0" w:after="0" w:afterAutospacing="0"/>
        <w:jc w:val="center"/>
        <w:rPr>
          <w:b/>
          <w:sz w:val="28"/>
          <w:szCs w:val="28"/>
        </w:rPr>
      </w:pPr>
    </w:p>
    <w:p w:rsidR="000F2079" w:rsidRDefault="000F2079">
      <w:pPr>
        <w:pStyle w:val="s1"/>
        <w:spacing w:before="0" w:beforeAutospacing="0" w:after="0" w:afterAutospacing="0"/>
        <w:ind w:firstLine="709"/>
        <w:jc w:val="both"/>
        <w:rPr>
          <w:sz w:val="28"/>
          <w:szCs w:val="28"/>
        </w:rPr>
      </w:pPr>
      <w:r>
        <w:rPr>
          <w:sz w:val="28"/>
          <w:szCs w:val="28"/>
        </w:rPr>
        <w:t>2.1. Предоставление муниципального имущества в аренду,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0F2079" w:rsidRDefault="000F2079">
      <w:pPr>
        <w:pStyle w:val="s1"/>
        <w:spacing w:before="0" w:beforeAutospacing="0" w:after="0" w:afterAutospacing="0"/>
        <w:ind w:firstLine="709"/>
        <w:jc w:val="both"/>
        <w:rPr>
          <w:sz w:val="28"/>
          <w:szCs w:val="28"/>
        </w:rPr>
      </w:pPr>
      <w:r>
        <w:rPr>
          <w:sz w:val="28"/>
          <w:szCs w:val="28"/>
        </w:rPr>
        <w:t xml:space="preserve">2.2. </w:t>
      </w:r>
      <w:proofErr w:type="gramStart"/>
      <w:r>
        <w:rPr>
          <w:sz w:val="28"/>
          <w:szCs w:val="28"/>
        </w:rPr>
        <w:t>Процедура подачи заявок на участие в торгах субъектами МСП и физических лиц, применяющих НПД, требования к прилагаемым к заявке документам, основания для отказа в допуске субъектов МСП и физических лиц, применяющих НПД,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w:t>
      </w:r>
      <w:proofErr w:type="gramEnd"/>
      <w:r>
        <w:rPr>
          <w:sz w:val="28"/>
          <w:szCs w:val="28"/>
        </w:rPr>
        <w:t xml:space="preserve">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F2079" w:rsidRDefault="000F2079">
      <w:pPr>
        <w:pStyle w:val="s1"/>
        <w:spacing w:before="0" w:beforeAutospacing="0" w:after="0" w:afterAutospacing="0"/>
        <w:ind w:firstLine="709"/>
        <w:jc w:val="both"/>
        <w:rPr>
          <w:sz w:val="28"/>
          <w:szCs w:val="28"/>
        </w:rPr>
      </w:pPr>
      <w:r>
        <w:rPr>
          <w:sz w:val="28"/>
          <w:szCs w:val="28"/>
        </w:rPr>
        <w:t xml:space="preserve">2.3. К участию в конкурсах или аукционах на право заключения договоров аренды муниципального имущества </w:t>
      </w:r>
      <w:r w:rsidR="006F4756">
        <w:rPr>
          <w:sz w:val="28"/>
          <w:szCs w:val="28"/>
        </w:rPr>
        <w:t>Джумайловского</w:t>
      </w:r>
      <w:r>
        <w:rPr>
          <w:sz w:val="28"/>
          <w:szCs w:val="28"/>
        </w:rPr>
        <w:t xml:space="preserve"> сельского поселения Калининского района, включенного в Перечень, допускаются исключительно субъекты малого и среднего предпринимательства и физические лица, применяющие НПД, </w:t>
      </w:r>
      <w:proofErr w:type="gramStart"/>
      <w:r>
        <w:rPr>
          <w:sz w:val="28"/>
          <w:szCs w:val="28"/>
        </w:rPr>
        <w:t>указание</w:t>
      </w:r>
      <w:proofErr w:type="gramEnd"/>
      <w:r>
        <w:rPr>
          <w:sz w:val="28"/>
          <w:szCs w:val="28"/>
        </w:rPr>
        <w:t xml:space="preserve"> о чем подлежит обязательному включению в условия конкурсов или аукционов.</w:t>
      </w:r>
    </w:p>
    <w:p w:rsidR="000F2079" w:rsidRDefault="000F2079">
      <w:pPr>
        <w:pStyle w:val="s1"/>
        <w:spacing w:before="0" w:beforeAutospacing="0" w:after="0" w:afterAutospacing="0"/>
        <w:ind w:firstLine="709"/>
        <w:jc w:val="both"/>
        <w:rPr>
          <w:sz w:val="28"/>
          <w:szCs w:val="28"/>
        </w:rPr>
      </w:pPr>
      <w:r>
        <w:rPr>
          <w:sz w:val="28"/>
          <w:szCs w:val="28"/>
        </w:rPr>
        <w:lastRenderedPageBreak/>
        <w:t xml:space="preserve">2.4. Стартовый размер арендной платы при проведении конкурсов или аукционов на право заключения договора аренды муниципального имущества </w:t>
      </w:r>
      <w:r w:rsidR="006F4756">
        <w:rPr>
          <w:sz w:val="28"/>
          <w:szCs w:val="28"/>
        </w:rPr>
        <w:t>Джумайловского</w:t>
      </w:r>
      <w:r>
        <w:rPr>
          <w:sz w:val="28"/>
          <w:szCs w:val="28"/>
        </w:rPr>
        <w:t xml:space="preserve"> сельского поселения Калининского района, внесенного в Перечень, определяются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0F2079" w:rsidRPr="003B1E27" w:rsidRDefault="000F2079">
      <w:pPr>
        <w:pStyle w:val="s1"/>
        <w:spacing w:before="0" w:beforeAutospacing="0" w:after="0" w:afterAutospacing="0"/>
        <w:ind w:firstLine="709"/>
        <w:jc w:val="both"/>
        <w:rPr>
          <w:sz w:val="28"/>
          <w:szCs w:val="28"/>
        </w:rPr>
      </w:pPr>
      <w:r>
        <w:rPr>
          <w:sz w:val="28"/>
          <w:szCs w:val="28"/>
        </w:rPr>
        <w:t xml:space="preserve">2.5. Решение о проведении конкурсов или аукционов на право заключения договоров аренды муниципального имущества </w:t>
      </w:r>
      <w:r w:rsidR="006F4756">
        <w:rPr>
          <w:sz w:val="28"/>
          <w:szCs w:val="28"/>
        </w:rPr>
        <w:t>Джумайловского</w:t>
      </w:r>
      <w:r>
        <w:rPr>
          <w:sz w:val="28"/>
          <w:szCs w:val="28"/>
        </w:rPr>
        <w:t xml:space="preserve"> сельского поселения Калининского района, включенного в Перечень, оформляется Постановлением Администрации и является основанием для проведения конкурса или аукциона. Организация и проведение таких конкурсов или аукционов, заключение, изменение, расторжение заключенных по результатам конкурсов или аукционов договоров аренды, </w:t>
      </w:r>
      <w:proofErr w:type="gramStart"/>
      <w:r>
        <w:rPr>
          <w:sz w:val="28"/>
          <w:szCs w:val="28"/>
        </w:rPr>
        <w:t>контроль за</w:t>
      </w:r>
      <w:proofErr w:type="gramEnd"/>
      <w:r>
        <w:rPr>
          <w:sz w:val="28"/>
          <w:szCs w:val="28"/>
        </w:rPr>
        <w:t xml:space="preserve"> использованием муниципального имущества </w:t>
      </w:r>
      <w:r w:rsidR="006F4756">
        <w:rPr>
          <w:sz w:val="28"/>
          <w:szCs w:val="28"/>
        </w:rPr>
        <w:t>Джумайловского</w:t>
      </w:r>
      <w:r>
        <w:rPr>
          <w:sz w:val="28"/>
          <w:szCs w:val="28"/>
        </w:rPr>
        <w:t xml:space="preserve"> сельского поселения Калининского района и поступлением </w:t>
      </w:r>
      <w:r>
        <w:rPr>
          <w:rStyle w:val="a3"/>
          <w:i w:val="0"/>
          <w:sz w:val="28"/>
          <w:szCs w:val="28"/>
        </w:rPr>
        <w:t>арендной</w:t>
      </w:r>
      <w:r>
        <w:rPr>
          <w:sz w:val="28"/>
          <w:szCs w:val="28"/>
        </w:rPr>
        <w:t xml:space="preserve"> платы в районный бюджет обеспечиваются </w:t>
      </w:r>
      <w:r w:rsidR="00F779CD" w:rsidRPr="003B1E27">
        <w:rPr>
          <w:sz w:val="28"/>
          <w:szCs w:val="28"/>
        </w:rPr>
        <w:t xml:space="preserve">заместителем главы </w:t>
      </w:r>
      <w:r w:rsidR="006F4756">
        <w:rPr>
          <w:sz w:val="28"/>
          <w:szCs w:val="28"/>
        </w:rPr>
        <w:t>Джумайловского</w:t>
      </w:r>
      <w:r w:rsidR="00F779CD" w:rsidRPr="003B1E27">
        <w:rPr>
          <w:sz w:val="28"/>
          <w:szCs w:val="28"/>
        </w:rPr>
        <w:t xml:space="preserve"> сельского поселения Калининского района</w:t>
      </w:r>
      <w:r w:rsidRPr="003B1E27">
        <w:rPr>
          <w:sz w:val="28"/>
          <w:szCs w:val="28"/>
        </w:rPr>
        <w:t>.</w:t>
      </w:r>
    </w:p>
    <w:p w:rsidR="000F2079" w:rsidRDefault="000F2079">
      <w:pPr>
        <w:pStyle w:val="s1"/>
        <w:spacing w:before="0" w:beforeAutospacing="0" w:after="0" w:afterAutospacing="0"/>
        <w:ind w:firstLine="709"/>
        <w:jc w:val="both"/>
        <w:rPr>
          <w:sz w:val="28"/>
          <w:szCs w:val="28"/>
        </w:rPr>
      </w:pPr>
    </w:p>
    <w:p w:rsidR="000F2079" w:rsidRDefault="000F2079">
      <w:pPr>
        <w:pStyle w:val="s3"/>
        <w:spacing w:before="0" w:beforeAutospacing="0" w:after="0" w:afterAutospacing="0"/>
        <w:ind w:firstLine="709"/>
        <w:jc w:val="center"/>
        <w:rPr>
          <w:b/>
          <w:sz w:val="28"/>
          <w:szCs w:val="28"/>
        </w:rPr>
      </w:pPr>
      <w:r>
        <w:rPr>
          <w:b/>
          <w:sz w:val="28"/>
          <w:szCs w:val="28"/>
        </w:rPr>
        <w:t>3. Условия предоставления и использования имущества</w:t>
      </w:r>
    </w:p>
    <w:p w:rsidR="000F2079" w:rsidRDefault="000F2079">
      <w:pPr>
        <w:pStyle w:val="s3"/>
        <w:spacing w:before="0" w:beforeAutospacing="0" w:after="0" w:afterAutospacing="0"/>
        <w:ind w:firstLine="709"/>
        <w:jc w:val="center"/>
        <w:rPr>
          <w:b/>
          <w:sz w:val="28"/>
          <w:szCs w:val="28"/>
        </w:rPr>
      </w:pPr>
    </w:p>
    <w:p w:rsidR="000F2079" w:rsidRDefault="000F2079">
      <w:pPr>
        <w:pStyle w:val="s1"/>
        <w:spacing w:before="0" w:beforeAutospacing="0" w:after="0" w:afterAutospacing="0"/>
        <w:ind w:firstLine="709"/>
        <w:jc w:val="both"/>
        <w:rPr>
          <w:sz w:val="28"/>
          <w:szCs w:val="28"/>
        </w:rPr>
      </w:pPr>
      <w:r>
        <w:rPr>
          <w:sz w:val="28"/>
          <w:szCs w:val="28"/>
        </w:rPr>
        <w:t xml:space="preserve">3.1. Муниципальное имущество </w:t>
      </w:r>
      <w:r w:rsidR="005302BB">
        <w:rPr>
          <w:sz w:val="28"/>
          <w:szCs w:val="28"/>
        </w:rPr>
        <w:t>Джумайловского</w:t>
      </w:r>
      <w:r>
        <w:rPr>
          <w:sz w:val="28"/>
          <w:szCs w:val="28"/>
        </w:rPr>
        <w:t xml:space="preserve"> сельского поселения Калининского района,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или физического лица, применяющего НПД.</w:t>
      </w:r>
    </w:p>
    <w:p w:rsidR="000F2079" w:rsidRDefault="000F2079">
      <w:pPr>
        <w:pStyle w:val="s1"/>
        <w:spacing w:before="0" w:beforeAutospacing="0" w:after="0" w:afterAutospacing="0"/>
        <w:ind w:firstLine="709"/>
        <w:jc w:val="both"/>
        <w:rPr>
          <w:sz w:val="28"/>
          <w:szCs w:val="28"/>
        </w:rPr>
      </w:pPr>
      <w:r>
        <w:rPr>
          <w:sz w:val="28"/>
          <w:szCs w:val="28"/>
        </w:rPr>
        <w:t xml:space="preserve">3.2. Муниципальное имущество </w:t>
      </w:r>
      <w:r w:rsidR="005302BB">
        <w:rPr>
          <w:sz w:val="28"/>
          <w:szCs w:val="28"/>
        </w:rPr>
        <w:t>Джумайловского</w:t>
      </w:r>
      <w:r>
        <w:rPr>
          <w:sz w:val="28"/>
          <w:szCs w:val="28"/>
        </w:rPr>
        <w:t xml:space="preserve"> сельского поселения Калининского района,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0F2079" w:rsidRDefault="000F2079">
      <w:pPr>
        <w:pStyle w:val="s1"/>
        <w:spacing w:before="0" w:beforeAutospacing="0" w:after="0" w:afterAutospacing="0"/>
        <w:ind w:firstLine="709"/>
        <w:jc w:val="both"/>
        <w:rPr>
          <w:sz w:val="28"/>
          <w:szCs w:val="28"/>
        </w:rPr>
      </w:pPr>
      <w:r>
        <w:rPr>
          <w:sz w:val="28"/>
          <w:szCs w:val="28"/>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0F2079" w:rsidRDefault="000F2079">
      <w:pPr>
        <w:pStyle w:val="s1"/>
        <w:spacing w:before="0" w:beforeAutospacing="0" w:after="0" w:afterAutospacing="0"/>
        <w:ind w:firstLine="709"/>
        <w:jc w:val="both"/>
        <w:rPr>
          <w:sz w:val="28"/>
          <w:szCs w:val="28"/>
        </w:rPr>
      </w:pPr>
      <w:r>
        <w:rPr>
          <w:sz w:val="28"/>
          <w:szCs w:val="28"/>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0F2079" w:rsidRDefault="000F2079">
      <w:pPr>
        <w:pStyle w:val="s1"/>
        <w:spacing w:before="0" w:beforeAutospacing="0" w:after="0" w:afterAutospacing="0"/>
        <w:ind w:firstLine="709"/>
        <w:jc w:val="both"/>
        <w:rPr>
          <w:sz w:val="28"/>
          <w:szCs w:val="28"/>
        </w:rPr>
      </w:pPr>
      <w:r>
        <w:rPr>
          <w:sz w:val="28"/>
          <w:szCs w:val="28"/>
        </w:rPr>
        <w:t>3.4. Арендная плата вносится в следующем порядке:</w:t>
      </w:r>
    </w:p>
    <w:p w:rsidR="000F2079" w:rsidRDefault="000F2079">
      <w:pPr>
        <w:pStyle w:val="s1"/>
        <w:spacing w:before="0" w:beforeAutospacing="0" w:after="0" w:afterAutospacing="0"/>
        <w:ind w:firstLine="709"/>
        <w:jc w:val="both"/>
        <w:rPr>
          <w:sz w:val="28"/>
          <w:szCs w:val="28"/>
        </w:rPr>
      </w:pPr>
      <w:r>
        <w:rPr>
          <w:sz w:val="28"/>
          <w:szCs w:val="28"/>
        </w:rPr>
        <w:t>в первый год аренды - 40% размера арендной платы;</w:t>
      </w:r>
    </w:p>
    <w:p w:rsidR="000F2079" w:rsidRDefault="000F2079">
      <w:pPr>
        <w:pStyle w:val="s1"/>
        <w:spacing w:before="0" w:beforeAutospacing="0" w:after="0" w:afterAutospacing="0"/>
        <w:ind w:firstLine="709"/>
        <w:jc w:val="both"/>
        <w:rPr>
          <w:sz w:val="28"/>
          <w:szCs w:val="28"/>
        </w:rPr>
      </w:pPr>
      <w:r>
        <w:rPr>
          <w:sz w:val="28"/>
          <w:szCs w:val="28"/>
        </w:rPr>
        <w:t>во второй год аренды - 60% размера арендной платы;</w:t>
      </w:r>
    </w:p>
    <w:p w:rsidR="000F2079" w:rsidRDefault="000F2079">
      <w:pPr>
        <w:pStyle w:val="s1"/>
        <w:spacing w:before="0" w:beforeAutospacing="0" w:after="0" w:afterAutospacing="0"/>
        <w:ind w:firstLine="709"/>
        <w:jc w:val="both"/>
        <w:rPr>
          <w:sz w:val="28"/>
          <w:szCs w:val="28"/>
        </w:rPr>
      </w:pPr>
      <w:r>
        <w:rPr>
          <w:sz w:val="28"/>
          <w:szCs w:val="28"/>
        </w:rPr>
        <w:t>в третий год аренды - 80% размера арендной платы;</w:t>
      </w:r>
    </w:p>
    <w:p w:rsidR="000F2079" w:rsidRDefault="000F2079">
      <w:pPr>
        <w:pStyle w:val="s1"/>
        <w:spacing w:before="0" w:beforeAutospacing="0" w:after="0" w:afterAutospacing="0"/>
        <w:ind w:firstLine="709"/>
        <w:jc w:val="both"/>
        <w:rPr>
          <w:sz w:val="28"/>
          <w:szCs w:val="28"/>
        </w:rPr>
      </w:pPr>
      <w:r>
        <w:rPr>
          <w:sz w:val="28"/>
          <w:szCs w:val="28"/>
        </w:rPr>
        <w:t>в четвертый год аренды и далее - 100% размера арендной платы.</w:t>
      </w:r>
    </w:p>
    <w:p w:rsidR="000F2079" w:rsidRDefault="000F2079">
      <w:pPr>
        <w:pStyle w:val="ConsPlusNormal"/>
        <w:ind w:firstLine="709"/>
        <w:jc w:val="both"/>
        <w:rPr>
          <w:rFonts w:cs="Times New Roman"/>
          <w:sz w:val="28"/>
          <w:szCs w:val="28"/>
        </w:rPr>
      </w:pPr>
      <w:r>
        <w:rPr>
          <w:rFonts w:cs="Times New Roman"/>
          <w:sz w:val="28"/>
          <w:szCs w:val="28"/>
        </w:rPr>
        <w:t>3.5.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0F2079" w:rsidRDefault="000F2079">
      <w:pPr>
        <w:pStyle w:val="ConsPlusNormal"/>
        <w:ind w:firstLine="709"/>
        <w:jc w:val="both"/>
        <w:rPr>
          <w:rFonts w:cs="Times New Roman"/>
          <w:sz w:val="28"/>
          <w:szCs w:val="28"/>
        </w:rPr>
      </w:pPr>
      <w:r>
        <w:rPr>
          <w:rFonts w:cs="Times New Roman"/>
          <w:sz w:val="28"/>
          <w:szCs w:val="28"/>
        </w:rPr>
        <w:lastRenderedPageBreak/>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0F2079" w:rsidRDefault="000F2079">
      <w:pPr>
        <w:pStyle w:val="ConsPlusNormal"/>
        <w:ind w:firstLine="709"/>
        <w:jc w:val="both"/>
        <w:rPr>
          <w:rFonts w:cs="Times New Roman"/>
          <w:sz w:val="28"/>
          <w:szCs w:val="28"/>
        </w:rPr>
      </w:pPr>
      <w:r>
        <w:rPr>
          <w:rFonts w:cs="Times New Roman"/>
          <w:sz w:val="28"/>
          <w:szCs w:val="28"/>
        </w:rPr>
        <w:t xml:space="preserve">3.6. В целях </w:t>
      </w:r>
      <w:proofErr w:type="gramStart"/>
      <w:r>
        <w:rPr>
          <w:rFonts w:cs="Times New Roman"/>
          <w:sz w:val="28"/>
          <w:szCs w:val="28"/>
        </w:rPr>
        <w:t>контроля за</w:t>
      </w:r>
      <w:proofErr w:type="gramEnd"/>
      <w:r>
        <w:rPr>
          <w:rFonts w:cs="Times New Roman"/>
          <w:sz w:val="28"/>
          <w:szCs w:val="28"/>
        </w:rPr>
        <w:t xml:space="preserve"> целевым использованием муниципального имущества, переданного в аренду субъектам МСП и физическим лицам, применяющим НПД, Администрация осуществляет проверки его использования не реже одного раза в год.</w:t>
      </w:r>
    </w:p>
    <w:p w:rsidR="000F2079" w:rsidRDefault="000F2079">
      <w:pPr>
        <w:pStyle w:val="ConsPlusNormal"/>
        <w:ind w:firstLine="709"/>
        <w:jc w:val="both"/>
        <w:rPr>
          <w:rFonts w:cs="Times New Roman"/>
          <w:sz w:val="28"/>
          <w:szCs w:val="28"/>
        </w:rPr>
      </w:pPr>
      <w:r>
        <w:rPr>
          <w:rFonts w:cs="Times New Roman"/>
          <w:sz w:val="28"/>
          <w:szCs w:val="28"/>
        </w:rPr>
        <w:t>3.7. Договор аренды подлежит расторжению по требованию арендодателя в порядке, предусмотренном Гражданским кодексом Российской Федерации, при установлении фактов использования арендатором муниципального имущества не по целевому назначению, несвоевременного внесения им арендной платы и иным основаниям, предусмотренным договором аренды.</w:t>
      </w:r>
    </w:p>
    <w:p w:rsidR="000F2079" w:rsidRDefault="000F2079">
      <w:pPr>
        <w:pStyle w:val="s1"/>
        <w:spacing w:before="0" w:beforeAutospacing="0" w:after="0" w:afterAutospacing="0"/>
        <w:ind w:firstLine="709"/>
        <w:jc w:val="both"/>
        <w:rPr>
          <w:sz w:val="28"/>
          <w:szCs w:val="28"/>
        </w:rPr>
      </w:pPr>
      <w:r>
        <w:rPr>
          <w:sz w:val="28"/>
          <w:szCs w:val="28"/>
        </w:rPr>
        <w:t>3.8. Не допускается предоставление муниципального имущества в субаренду.</w:t>
      </w:r>
    </w:p>
    <w:p w:rsidR="000F2079" w:rsidRDefault="000F2079">
      <w:pPr>
        <w:pStyle w:val="s1"/>
        <w:spacing w:before="0" w:beforeAutospacing="0" w:after="0" w:afterAutospacing="0"/>
        <w:ind w:firstLine="709"/>
        <w:jc w:val="both"/>
        <w:rPr>
          <w:sz w:val="28"/>
          <w:szCs w:val="28"/>
        </w:rPr>
      </w:pPr>
      <w:r>
        <w:rPr>
          <w:sz w:val="28"/>
          <w:szCs w:val="28"/>
        </w:rPr>
        <w:t>3.9. Муниципальное имущество, включенное в Перечень, не подлежит отчуждению в частную собственность, за исключением субъектов МСП и физических лиц, применяющих НПД, арендующих это имущество, согласно действующему законодательству.</w:t>
      </w:r>
    </w:p>
    <w:p w:rsidR="000F2079" w:rsidRDefault="000F2079">
      <w:pPr>
        <w:pStyle w:val="s3"/>
        <w:spacing w:before="0" w:beforeAutospacing="0" w:after="0" w:afterAutospacing="0"/>
        <w:jc w:val="both"/>
        <w:rPr>
          <w:sz w:val="28"/>
          <w:szCs w:val="28"/>
        </w:rPr>
      </w:pPr>
    </w:p>
    <w:p w:rsidR="000F2079" w:rsidRDefault="000F2079">
      <w:pPr>
        <w:pStyle w:val="s3"/>
        <w:spacing w:before="0" w:beforeAutospacing="0" w:after="0" w:afterAutospacing="0"/>
        <w:jc w:val="center"/>
        <w:rPr>
          <w:b/>
          <w:sz w:val="28"/>
          <w:szCs w:val="28"/>
        </w:rPr>
      </w:pPr>
      <w:r>
        <w:rPr>
          <w:b/>
          <w:sz w:val="28"/>
          <w:szCs w:val="28"/>
        </w:rPr>
        <w:t>4. Порядок предоставления муниципального имущества при заключении договоров аренды имущества на новый срок</w:t>
      </w:r>
    </w:p>
    <w:p w:rsidR="000F2079" w:rsidRDefault="000F2079">
      <w:pPr>
        <w:pStyle w:val="s1"/>
        <w:spacing w:before="0" w:beforeAutospacing="0" w:after="0" w:afterAutospacing="0"/>
        <w:jc w:val="both"/>
        <w:rPr>
          <w:sz w:val="28"/>
          <w:szCs w:val="28"/>
        </w:rPr>
      </w:pPr>
    </w:p>
    <w:p w:rsidR="000F2079" w:rsidRDefault="000F2079">
      <w:pPr>
        <w:pStyle w:val="s1"/>
        <w:spacing w:before="0" w:beforeAutospacing="0" w:after="0" w:afterAutospacing="0"/>
        <w:ind w:firstLine="709"/>
        <w:jc w:val="both"/>
        <w:rPr>
          <w:sz w:val="28"/>
          <w:szCs w:val="28"/>
        </w:rPr>
      </w:pPr>
      <w:r>
        <w:rPr>
          <w:sz w:val="28"/>
          <w:szCs w:val="28"/>
        </w:rPr>
        <w:t>4.1. Право заключить договор аренды имущества, включенного в перечень, без проведения торгов на новый срок имеют субъекты МСП и физические лица, применяющие НПД.</w:t>
      </w:r>
    </w:p>
    <w:p w:rsidR="000F2079" w:rsidRDefault="000F2079">
      <w:pPr>
        <w:pStyle w:val="s1"/>
        <w:spacing w:before="0" w:beforeAutospacing="0" w:after="0" w:afterAutospacing="0"/>
        <w:ind w:firstLine="709"/>
        <w:jc w:val="both"/>
        <w:rPr>
          <w:sz w:val="28"/>
          <w:szCs w:val="28"/>
        </w:rPr>
      </w:pPr>
      <w:r>
        <w:rPr>
          <w:sz w:val="28"/>
          <w:szCs w:val="28"/>
        </w:rPr>
        <w:t>4.2. Субъект МСП или физическое лицо, применяющее НПД, заинтересованные в заключени</w:t>
      </w:r>
      <w:proofErr w:type="gramStart"/>
      <w:r>
        <w:rPr>
          <w:sz w:val="28"/>
          <w:szCs w:val="28"/>
        </w:rPr>
        <w:t>и</w:t>
      </w:r>
      <w:proofErr w:type="gramEnd"/>
      <w:r>
        <w:rPr>
          <w:sz w:val="28"/>
          <w:szCs w:val="28"/>
        </w:rPr>
        <w:t xml:space="preserve">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0F2079" w:rsidRDefault="000F2079">
      <w:pPr>
        <w:pStyle w:val="s1"/>
        <w:spacing w:before="0" w:beforeAutospacing="0" w:after="0" w:afterAutospacing="0"/>
        <w:ind w:firstLine="709"/>
        <w:jc w:val="both"/>
        <w:rPr>
          <w:sz w:val="28"/>
          <w:szCs w:val="28"/>
        </w:rPr>
      </w:pPr>
      <w:r>
        <w:rPr>
          <w:sz w:val="28"/>
          <w:szCs w:val="28"/>
        </w:rPr>
        <w:t>4.3. Заявление регистрируется в день поступления, на заявлении проставляется отметка о дате поступления заявления.</w:t>
      </w:r>
    </w:p>
    <w:p w:rsidR="000F2079" w:rsidRDefault="000F2079">
      <w:pPr>
        <w:pStyle w:val="s1"/>
        <w:spacing w:before="0" w:beforeAutospacing="0" w:after="0" w:afterAutospacing="0"/>
        <w:ind w:firstLine="709"/>
        <w:jc w:val="both"/>
        <w:rPr>
          <w:sz w:val="28"/>
          <w:szCs w:val="28"/>
        </w:rPr>
      </w:pPr>
      <w:r>
        <w:rPr>
          <w:sz w:val="28"/>
          <w:szCs w:val="28"/>
        </w:rPr>
        <w:t>4.4. Для принятия решения о предоставлении Субъекту МСП или физическому лицу, применяющему НПД,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0F2079" w:rsidRDefault="000F2079">
      <w:pPr>
        <w:pStyle w:val="s1"/>
        <w:spacing w:before="0" w:beforeAutospacing="0" w:after="0" w:afterAutospacing="0"/>
        <w:ind w:firstLine="709"/>
        <w:jc w:val="both"/>
        <w:rPr>
          <w:sz w:val="28"/>
          <w:szCs w:val="28"/>
        </w:rPr>
      </w:pPr>
      <w:r>
        <w:rPr>
          <w:sz w:val="28"/>
          <w:szCs w:val="28"/>
        </w:rPr>
        <w:t>4.5.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НПД проект договора аренды для подписания либо решение об отказе в предоставлении имущества с указанием причин отказа.</w:t>
      </w:r>
    </w:p>
    <w:p w:rsidR="000F2079" w:rsidRDefault="000F2079">
      <w:pPr>
        <w:pStyle w:val="s1"/>
        <w:spacing w:before="0" w:beforeAutospacing="0" w:after="0" w:afterAutospacing="0"/>
        <w:ind w:firstLine="709"/>
        <w:jc w:val="both"/>
        <w:rPr>
          <w:sz w:val="28"/>
          <w:szCs w:val="28"/>
        </w:rPr>
      </w:pPr>
      <w:r>
        <w:rPr>
          <w:sz w:val="28"/>
          <w:szCs w:val="28"/>
        </w:rPr>
        <w:lastRenderedPageBreak/>
        <w:t>4.6.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0F2079" w:rsidRDefault="000F2079">
      <w:pPr>
        <w:pStyle w:val="s1"/>
        <w:spacing w:before="0" w:beforeAutospacing="0" w:after="0" w:afterAutospacing="0"/>
        <w:ind w:firstLine="709"/>
        <w:jc w:val="both"/>
        <w:rPr>
          <w:sz w:val="28"/>
          <w:szCs w:val="28"/>
        </w:rPr>
      </w:pPr>
      <w:r>
        <w:rPr>
          <w:sz w:val="28"/>
          <w:szCs w:val="28"/>
        </w:rPr>
        <w:t>4.7.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НПД письменное извещение о принятом решении.</w:t>
      </w:r>
    </w:p>
    <w:p w:rsidR="005302BB" w:rsidRDefault="005302BB">
      <w:pPr>
        <w:pStyle w:val="s1"/>
        <w:spacing w:before="0" w:beforeAutospacing="0" w:after="0" w:afterAutospacing="0"/>
        <w:ind w:firstLine="709"/>
        <w:jc w:val="both"/>
        <w:rPr>
          <w:sz w:val="28"/>
          <w:szCs w:val="28"/>
        </w:rPr>
      </w:pPr>
    </w:p>
    <w:p w:rsidR="005302BB" w:rsidRDefault="005302BB">
      <w:pPr>
        <w:pStyle w:val="s1"/>
        <w:spacing w:before="0" w:beforeAutospacing="0" w:after="0" w:afterAutospacing="0"/>
        <w:ind w:firstLine="709"/>
        <w:jc w:val="both"/>
        <w:rPr>
          <w:sz w:val="28"/>
          <w:szCs w:val="28"/>
        </w:rPr>
      </w:pPr>
    </w:p>
    <w:p w:rsidR="005302BB" w:rsidRDefault="005302BB">
      <w:pPr>
        <w:pStyle w:val="s1"/>
        <w:spacing w:before="0" w:beforeAutospacing="0" w:after="0" w:afterAutospacing="0"/>
        <w:ind w:firstLine="709"/>
        <w:jc w:val="both"/>
        <w:rPr>
          <w:sz w:val="28"/>
          <w:szCs w:val="28"/>
        </w:rPr>
      </w:pPr>
    </w:p>
    <w:p w:rsidR="005302BB" w:rsidRDefault="005302BB" w:rsidP="005302BB">
      <w:pPr>
        <w:pStyle w:val="s1"/>
        <w:spacing w:before="0" w:beforeAutospacing="0" w:after="0" w:afterAutospacing="0"/>
        <w:jc w:val="both"/>
        <w:rPr>
          <w:sz w:val="28"/>
          <w:szCs w:val="28"/>
        </w:rPr>
      </w:pPr>
      <w:r>
        <w:rPr>
          <w:sz w:val="28"/>
          <w:szCs w:val="28"/>
        </w:rPr>
        <w:t>Глава Джумайловского</w:t>
      </w:r>
    </w:p>
    <w:p w:rsidR="005302BB" w:rsidRDefault="005302BB" w:rsidP="005302BB">
      <w:pPr>
        <w:pStyle w:val="s1"/>
        <w:spacing w:before="0" w:beforeAutospacing="0" w:after="0" w:afterAutospacing="0"/>
        <w:jc w:val="both"/>
        <w:rPr>
          <w:sz w:val="28"/>
          <w:szCs w:val="28"/>
        </w:rPr>
      </w:pPr>
      <w:r>
        <w:rPr>
          <w:sz w:val="28"/>
          <w:szCs w:val="28"/>
        </w:rPr>
        <w:t>сельского поселения</w:t>
      </w:r>
    </w:p>
    <w:p w:rsidR="005302BB" w:rsidRDefault="005302BB" w:rsidP="005302BB">
      <w:pPr>
        <w:pStyle w:val="s1"/>
        <w:tabs>
          <w:tab w:val="left" w:pos="7635"/>
        </w:tabs>
        <w:spacing w:before="0" w:beforeAutospacing="0" w:after="0" w:afterAutospacing="0"/>
        <w:jc w:val="both"/>
        <w:rPr>
          <w:sz w:val="28"/>
          <w:szCs w:val="28"/>
        </w:rPr>
      </w:pPr>
      <w:r>
        <w:rPr>
          <w:sz w:val="28"/>
          <w:szCs w:val="28"/>
        </w:rPr>
        <w:t>Калининского района</w:t>
      </w:r>
      <w:r>
        <w:rPr>
          <w:sz w:val="28"/>
          <w:szCs w:val="28"/>
        </w:rPr>
        <w:tab/>
        <w:t>О.И. Горбань</w:t>
      </w:r>
    </w:p>
    <w:p w:rsidR="000F2079" w:rsidRDefault="000F2079">
      <w:pPr>
        <w:pStyle w:val="s1"/>
        <w:spacing w:before="0" w:beforeAutospacing="0" w:after="0" w:afterAutospacing="0"/>
        <w:ind w:firstLine="709"/>
        <w:jc w:val="both"/>
        <w:rPr>
          <w:sz w:val="28"/>
          <w:szCs w:val="28"/>
        </w:rPr>
      </w:pPr>
    </w:p>
    <w:sectPr w:rsidR="000F2079" w:rsidSect="000E3521">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B8" w:rsidRDefault="006E1EB8">
      <w:pPr>
        <w:spacing w:after="0" w:line="240" w:lineRule="auto"/>
      </w:pPr>
      <w:r>
        <w:separator/>
      </w:r>
    </w:p>
  </w:endnote>
  <w:endnote w:type="continuationSeparator" w:id="0">
    <w:p w:rsidR="006E1EB8" w:rsidRDefault="006E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DejaVu Sans">
    <w:altName w:val="Times New Roman"/>
    <w:charset w:val="CC"/>
    <w:family w:val="swiss"/>
    <w:pitch w:val="variable"/>
    <w:sig w:usb0="E7002EFF"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B8" w:rsidRDefault="006E1EB8">
      <w:pPr>
        <w:spacing w:after="0" w:line="240" w:lineRule="auto"/>
      </w:pPr>
      <w:r>
        <w:separator/>
      </w:r>
    </w:p>
  </w:footnote>
  <w:footnote w:type="continuationSeparator" w:id="0">
    <w:p w:rsidR="006E1EB8" w:rsidRDefault="006E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979C0"/>
    <w:multiLevelType w:val="singleLevel"/>
    <w:tmpl w:val="4D0979C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6025B9"/>
    <w:rsid w:val="00003CB0"/>
    <w:rsid w:val="00052FB9"/>
    <w:rsid w:val="00057B0B"/>
    <w:rsid w:val="000E3521"/>
    <w:rsid w:val="000F2079"/>
    <w:rsid w:val="00155472"/>
    <w:rsid w:val="00162816"/>
    <w:rsid w:val="001943E2"/>
    <w:rsid w:val="001C3492"/>
    <w:rsid w:val="00226684"/>
    <w:rsid w:val="002E344D"/>
    <w:rsid w:val="003765DB"/>
    <w:rsid w:val="003B1E27"/>
    <w:rsid w:val="003C5E14"/>
    <w:rsid w:val="004520EA"/>
    <w:rsid w:val="004768E8"/>
    <w:rsid w:val="00486D89"/>
    <w:rsid w:val="005302BB"/>
    <w:rsid w:val="005375EB"/>
    <w:rsid w:val="005D71C3"/>
    <w:rsid w:val="006025B9"/>
    <w:rsid w:val="00627E29"/>
    <w:rsid w:val="006E08F4"/>
    <w:rsid w:val="006E1EB8"/>
    <w:rsid w:val="006F4756"/>
    <w:rsid w:val="00716AEC"/>
    <w:rsid w:val="00740526"/>
    <w:rsid w:val="00775345"/>
    <w:rsid w:val="007812E5"/>
    <w:rsid w:val="007D3D3A"/>
    <w:rsid w:val="007E565C"/>
    <w:rsid w:val="008073BD"/>
    <w:rsid w:val="00833E7B"/>
    <w:rsid w:val="00865CCB"/>
    <w:rsid w:val="00945C30"/>
    <w:rsid w:val="009E1E44"/>
    <w:rsid w:val="009F425A"/>
    <w:rsid w:val="00A1131A"/>
    <w:rsid w:val="00A23764"/>
    <w:rsid w:val="00A31A56"/>
    <w:rsid w:val="00A538D9"/>
    <w:rsid w:val="00A97B81"/>
    <w:rsid w:val="00AC7CA3"/>
    <w:rsid w:val="00BA60E6"/>
    <w:rsid w:val="00BC4BA9"/>
    <w:rsid w:val="00BF6F6A"/>
    <w:rsid w:val="00C76DB2"/>
    <w:rsid w:val="00C858A6"/>
    <w:rsid w:val="00C92C27"/>
    <w:rsid w:val="00C93660"/>
    <w:rsid w:val="00CA3CB1"/>
    <w:rsid w:val="00D05773"/>
    <w:rsid w:val="00D611D3"/>
    <w:rsid w:val="00D65AED"/>
    <w:rsid w:val="00DB34B7"/>
    <w:rsid w:val="00F779CD"/>
    <w:rsid w:val="00F94A54"/>
    <w:rsid w:val="00FB0F50"/>
    <w:rsid w:val="00FC0089"/>
    <w:rsid w:val="00FF530E"/>
    <w:rsid w:val="0120621D"/>
    <w:rsid w:val="01DF4251"/>
    <w:rsid w:val="12834052"/>
    <w:rsid w:val="13120856"/>
    <w:rsid w:val="15EC5D84"/>
    <w:rsid w:val="1C643911"/>
    <w:rsid w:val="2E831E32"/>
    <w:rsid w:val="31544B42"/>
    <w:rsid w:val="337F7276"/>
    <w:rsid w:val="38763A61"/>
    <w:rsid w:val="3CD80E04"/>
    <w:rsid w:val="3D411F98"/>
    <w:rsid w:val="414A0D52"/>
    <w:rsid w:val="45F745BC"/>
    <w:rsid w:val="4E256227"/>
    <w:rsid w:val="4F2761DD"/>
    <w:rsid w:val="508504E6"/>
    <w:rsid w:val="5611061C"/>
    <w:rsid w:val="57724FDB"/>
    <w:rsid w:val="58B92C48"/>
    <w:rsid w:val="5DF5535B"/>
    <w:rsid w:val="63F317AD"/>
    <w:rsid w:val="66C10F18"/>
    <w:rsid w:val="67791C04"/>
    <w:rsid w:val="6D591378"/>
    <w:rsid w:val="6EAD6E1A"/>
    <w:rsid w:val="6F2B0491"/>
    <w:rsid w:val="70520B60"/>
    <w:rsid w:val="7314772E"/>
    <w:rsid w:val="76E12F86"/>
    <w:rsid w:val="7B9418FC"/>
    <w:rsid w:val="7CAF4D87"/>
    <w:rsid w:val="7F80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39" w:unhideWhenUsed="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89"/>
    <w:pPr>
      <w:spacing w:after="160" w:line="259" w:lineRule="auto"/>
    </w:pPr>
    <w:rPr>
      <w:rFonts w:ascii="Calibri" w:eastAsia="Calibri" w:hAnsi="Calibri"/>
      <w:sz w:val="22"/>
      <w:szCs w:val="22"/>
      <w:lang w:eastAsia="en-US"/>
    </w:rPr>
  </w:style>
  <w:style w:type="paragraph" w:styleId="1">
    <w:name w:val="heading 1"/>
    <w:basedOn w:val="a"/>
    <w:next w:val="a"/>
    <w:link w:val="10"/>
    <w:uiPriority w:val="9"/>
    <w:qFormat/>
    <w:rsid w:val="00486D89"/>
    <w:pPr>
      <w:keepNext/>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0"/>
    <w:uiPriority w:val="9"/>
    <w:unhideWhenUsed/>
    <w:qFormat/>
    <w:rsid w:val="000E3521"/>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486D89"/>
    <w:rPr>
      <w:i/>
      <w:iCs/>
    </w:rPr>
  </w:style>
  <w:style w:type="character" w:styleId="a4">
    <w:name w:val="Hyperlink"/>
    <w:uiPriority w:val="99"/>
    <w:unhideWhenUsed/>
    <w:rsid w:val="00486D89"/>
    <w:rPr>
      <w:color w:val="0000FF"/>
      <w:u w:val="single"/>
    </w:rPr>
  </w:style>
  <w:style w:type="character" w:customStyle="1" w:styleId="10">
    <w:name w:val="Заголовок 1 Знак"/>
    <w:link w:val="1"/>
    <w:uiPriority w:val="9"/>
    <w:rsid w:val="00486D89"/>
    <w:rPr>
      <w:rFonts w:ascii="Cambria" w:eastAsia="Times New Roman" w:hAnsi="Cambria" w:cs="Times New Roman"/>
      <w:b/>
      <w:bCs/>
      <w:kern w:val="32"/>
      <w:sz w:val="32"/>
      <w:szCs w:val="32"/>
      <w:lang w:eastAsia="en-US"/>
    </w:rPr>
  </w:style>
  <w:style w:type="character" w:customStyle="1" w:styleId="a5">
    <w:name w:val="Верхний колонтитул Знак"/>
    <w:basedOn w:val="a0"/>
    <w:link w:val="a6"/>
    <w:uiPriority w:val="99"/>
    <w:rsid w:val="00486D89"/>
  </w:style>
  <w:style w:type="character" w:customStyle="1" w:styleId="a7">
    <w:name w:val="Нижний колонтитул Знак"/>
    <w:basedOn w:val="a0"/>
    <w:link w:val="a8"/>
    <w:uiPriority w:val="99"/>
    <w:rsid w:val="00486D89"/>
  </w:style>
  <w:style w:type="paragraph" w:styleId="a9">
    <w:name w:val="Normal (Web)"/>
    <w:uiPriority w:val="99"/>
    <w:unhideWhenUsed/>
    <w:rsid w:val="00486D89"/>
    <w:pPr>
      <w:spacing w:before="100" w:beforeAutospacing="1" w:after="100" w:afterAutospacing="1"/>
    </w:pPr>
    <w:rPr>
      <w:rFonts w:eastAsia="SimSun" w:cs="Times New Roman"/>
      <w:sz w:val="24"/>
      <w:szCs w:val="24"/>
      <w:lang w:val="en-US" w:eastAsia="zh-CN"/>
    </w:rPr>
  </w:style>
  <w:style w:type="paragraph" w:styleId="a8">
    <w:name w:val="footer"/>
    <w:basedOn w:val="a"/>
    <w:link w:val="a7"/>
    <w:uiPriority w:val="99"/>
    <w:unhideWhenUsed/>
    <w:rsid w:val="00486D89"/>
    <w:pPr>
      <w:tabs>
        <w:tab w:val="center" w:pos="4677"/>
        <w:tab w:val="right" w:pos="9355"/>
      </w:tabs>
      <w:spacing w:after="0" w:line="240" w:lineRule="auto"/>
    </w:pPr>
  </w:style>
  <w:style w:type="paragraph" w:styleId="a6">
    <w:name w:val="header"/>
    <w:basedOn w:val="a"/>
    <w:link w:val="a5"/>
    <w:uiPriority w:val="99"/>
    <w:unhideWhenUsed/>
    <w:rsid w:val="00486D89"/>
    <w:pPr>
      <w:tabs>
        <w:tab w:val="center" w:pos="4677"/>
        <w:tab w:val="right" w:pos="9355"/>
      </w:tabs>
      <w:spacing w:after="0" w:line="240" w:lineRule="auto"/>
    </w:pPr>
  </w:style>
  <w:style w:type="paragraph" w:styleId="aa">
    <w:name w:val="No Spacing"/>
    <w:uiPriority w:val="1"/>
    <w:qFormat/>
    <w:rsid w:val="00486D89"/>
    <w:rPr>
      <w:sz w:val="24"/>
      <w:szCs w:val="24"/>
    </w:rPr>
  </w:style>
  <w:style w:type="paragraph" w:customStyle="1" w:styleId="s1">
    <w:name w:val="s_1"/>
    <w:basedOn w:val="a"/>
    <w:rsid w:val="00486D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86D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486D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486D89"/>
    <w:pPr>
      <w:widowControl w:val="0"/>
      <w:autoSpaceDE w:val="0"/>
      <w:autoSpaceDN w:val="0"/>
    </w:pPr>
    <w:rPr>
      <w:b/>
      <w:sz w:val="24"/>
    </w:rPr>
  </w:style>
  <w:style w:type="paragraph" w:customStyle="1" w:styleId="ConsPlusNormal">
    <w:name w:val="ConsPlusNormal"/>
    <w:rsid w:val="00486D89"/>
    <w:pPr>
      <w:widowControl w:val="0"/>
      <w:autoSpaceDE w:val="0"/>
      <w:autoSpaceDN w:val="0"/>
    </w:pPr>
    <w:rPr>
      <w:sz w:val="24"/>
    </w:rPr>
  </w:style>
  <w:style w:type="character" w:customStyle="1" w:styleId="30">
    <w:name w:val="Заголовок 3 Знак"/>
    <w:link w:val="3"/>
    <w:uiPriority w:val="9"/>
    <w:rsid w:val="000E3521"/>
    <w:rPr>
      <w:rFonts w:ascii="Calibri Light" w:eastAsia="Times New Roman" w:hAnsi="Calibri Light" w:cs="Times New Roman"/>
      <w:b/>
      <w:bCs/>
      <w:sz w:val="26"/>
      <w:szCs w:val="26"/>
      <w:lang w:eastAsia="en-US"/>
    </w:rPr>
  </w:style>
  <w:style w:type="paragraph" w:customStyle="1" w:styleId="ab">
    <w:name w:val="Нормальный (таблица)"/>
    <w:basedOn w:val="a"/>
    <w:next w:val="a"/>
    <w:rsid w:val="000E352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7D3D3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D3D3A"/>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575DE-EF29-43A6-BA18-F865399F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2445</Words>
  <Characters>13939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16352</CharactersWithSpaces>
  <SharedDoc>false</SharedDoc>
  <HLinks>
    <vt:vector size="42" baseType="variant">
      <vt:variant>
        <vt:i4>6160475</vt:i4>
      </vt:variant>
      <vt:variant>
        <vt:i4>18</vt:i4>
      </vt:variant>
      <vt:variant>
        <vt:i4>0</vt:i4>
      </vt:variant>
      <vt:variant>
        <vt:i4>5</vt:i4>
      </vt:variant>
      <vt:variant>
        <vt:lpwstr>https://internet.garant.ru/</vt:lpwstr>
      </vt:variant>
      <vt:variant>
        <vt:lpwstr>/document/72113648/entry/0</vt:lpwstr>
      </vt:variant>
      <vt:variant>
        <vt:i4>6160475</vt:i4>
      </vt:variant>
      <vt:variant>
        <vt:i4>15</vt:i4>
      </vt:variant>
      <vt:variant>
        <vt:i4>0</vt:i4>
      </vt:variant>
      <vt:variant>
        <vt:i4>5</vt:i4>
      </vt:variant>
      <vt:variant>
        <vt:lpwstr>https://internet.garant.ru/</vt:lpwstr>
      </vt:variant>
      <vt:variant>
        <vt:lpwstr>/document/72113648/entry/0</vt:lpwstr>
      </vt:variant>
      <vt:variant>
        <vt:i4>3407984</vt:i4>
      </vt:variant>
      <vt:variant>
        <vt:i4>12</vt:i4>
      </vt:variant>
      <vt:variant>
        <vt:i4>0</vt:i4>
      </vt:variant>
      <vt:variant>
        <vt:i4>5</vt:i4>
      </vt:variant>
      <vt:variant>
        <vt:lpwstr/>
      </vt:variant>
      <vt:variant>
        <vt:lpwstr>P42</vt:lpwstr>
      </vt:variant>
      <vt:variant>
        <vt:i4>6160475</vt:i4>
      </vt:variant>
      <vt:variant>
        <vt:i4>9</vt:i4>
      </vt:variant>
      <vt:variant>
        <vt:i4>0</vt:i4>
      </vt:variant>
      <vt:variant>
        <vt:i4>5</vt:i4>
      </vt:variant>
      <vt:variant>
        <vt:lpwstr>https://internet.garant.ru/</vt:lpwstr>
      </vt:variant>
      <vt:variant>
        <vt:lpwstr>/document/72113648/entry/0</vt:lpwstr>
      </vt:variant>
      <vt:variant>
        <vt:i4>3407984</vt:i4>
      </vt:variant>
      <vt:variant>
        <vt:i4>6</vt:i4>
      </vt:variant>
      <vt:variant>
        <vt:i4>0</vt:i4>
      </vt:variant>
      <vt:variant>
        <vt:i4>5</vt:i4>
      </vt:variant>
      <vt:variant>
        <vt:lpwstr/>
      </vt:variant>
      <vt:variant>
        <vt:lpwstr>P42</vt:lpwstr>
      </vt:variant>
      <vt:variant>
        <vt:i4>6160475</vt:i4>
      </vt:variant>
      <vt:variant>
        <vt:i4>3</vt:i4>
      </vt:variant>
      <vt:variant>
        <vt:i4>0</vt:i4>
      </vt:variant>
      <vt:variant>
        <vt:i4>5</vt:i4>
      </vt:variant>
      <vt:variant>
        <vt:lpwstr>https://internet.garant.ru/</vt:lpwstr>
      </vt:variant>
      <vt:variant>
        <vt:lpwstr>/document/72113648/entry/0</vt:lpwstr>
      </vt:variant>
      <vt:variant>
        <vt:i4>3407984</vt:i4>
      </vt:variant>
      <vt:variant>
        <vt:i4>0</vt:i4>
      </vt:variant>
      <vt:variant>
        <vt:i4>0</vt:i4>
      </vt:variant>
      <vt:variant>
        <vt:i4>5</vt:i4>
      </vt:variant>
      <vt:variant>
        <vt:lpwstr/>
      </vt:variant>
      <vt:variant>
        <vt:lpwstr>P42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6</cp:revision>
  <cp:lastPrinted>2001-12-31T21:50:00Z</cp:lastPrinted>
  <dcterms:created xsi:type="dcterms:W3CDTF">2020-10-28T12:37:00Z</dcterms:created>
  <dcterms:modified xsi:type="dcterms:W3CDTF">2002-01-01T00:08:00Z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1049-11.2.0.9718</vt:lpwstr>
  </property>
</Properties>
</file>